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629" w:type="pct"/>
        <w:tblInd w:w="-885" w:type="dxa"/>
        <w:tblLook w:val="04A0"/>
      </w:tblPr>
      <w:tblGrid>
        <w:gridCol w:w="5341"/>
        <w:gridCol w:w="251"/>
        <w:gridCol w:w="5820"/>
      </w:tblGrid>
      <w:tr w:rsidR="00A21BA8" w:rsidRPr="00C42394" w:rsidTr="00990163">
        <w:tc>
          <w:tcPr>
            <w:tcW w:w="2340" w:type="pct"/>
          </w:tcPr>
          <w:tbl>
            <w:tblPr>
              <w:tblpPr w:leftFromText="180" w:rightFromText="180" w:vertAnchor="text" w:horzAnchor="page" w:tblpX="1216" w:tblpY="-79"/>
              <w:tblOverlap w:val="never"/>
              <w:tblW w:w="453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3114"/>
              <w:gridCol w:w="1418"/>
            </w:tblGrid>
            <w:tr w:rsidR="00035341" w:rsidRPr="001007E5" w:rsidTr="00820DF5">
              <w:trPr>
                <w:trHeight w:val="70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35341" w:rsidRPr="001007E5" w:rsidRDefault="00035341" w:rsidP="001007E5">
                  <w:pPr>
                    <w:tabs>
                      <w:tab w:val="right" w:pos="102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1007E5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Номер ТЗ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35341" w:rsidRPr="00B704A3" w:rsidRDefault="001007E5" w:rsidP="00B704A3">
                  <w:pPr>
                    <w:tabs>
                      <w:tab w:val="right" w:pos="102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  <w:lang w:val="en-US"/>
                    </w:rPr>
                  </w:pPr>
                  <w:r w:rsidRPr="001007E5">
                    <w:rPr>
                      <w:rFonts w:ascii="Times New Roman" w:hAnsi="Times New Roman"/>
                      <w:b/>
                      <w:color w:val="000000"/>
                      <w:sz w:val="26"/>
                      <w:szCs w:val="26"/>
                      <w:lang w:eastAsia="ru-RU"/>
                    </w:rPr>
                    <w:t>401</w:t>
                  </w:r>
                  <w:r w:rsidR="00B704A3">
                    <w:rPr>
                      <w:rFonts w:ascii="Times New Roman" w:hAnsi="Times New Roman"/>
                      <w:b/>
                      <w:color w:val="000000"/>
                      <w:sz w:val="26"/>
                      <w:szCs w:val="26"/>
                      <w:lang w:val="en-US" w:eastAsia="ru-RU"/>
                    </w:rPr>
                    <w:t>L</w:t>
                  </w:r>
                </w:p>
              </w:tc>
            </w:tr>
            <w:tr w:rsidR="00035341" w:rsidRPr="001007E5" w:rsidTr="007B1BE7">
              <w:trPr>
                <w:trHeight w:val="288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35341" w:rsidRPr="001007E5" w:rsidRDefault="00035341" w:rsidP="00457793">
                  <w:pPr>
                    <w:tabs>
                      <w:tab w:val="right" w:pos="10207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6"/>
                      <w:szCs w:val="26"/>
                      <w:lang w:val="en-US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90163" w:rsidRPr="001007E5" w:rsidRDefault="00990163" w:rsidP="00457793">
                  <w:pPr>
                    <w:tabs>
                      <w:tab w:val="right" w:pos="10207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A21BA8" w:rsidRPr="00C42394" w:rsidRDefault="00A21BA8" w:rsidP="00A21BA8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10" w:type="pct"/>
          </w:tcPr>
          <w:p w:rsidR="00A21BA8" w:rsidRPr="00C42394" w:rsidRDefault="00A21BA8" w:rsidP="00963F67">
            <w:pPr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2551" w:type="pct"/>
          </w:tcPr>
          <w:p w:rsidR="00990163" w:rsidRPr="007B1BE7" w:rsidRDefault="00990163" w:rsidP="00963F67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1BE7">
              <w:rPr>
                <w:rFonts w:ascii="Times New Roman" w:hAnsi="Times New Roman"/>
                <w:b/>
                <w:sz w:val="26"/>
                <w:szCs w:val="26"/>
              </w:rPr>
              <w:t>“УТВЕРЖДАЮ”</w:t>
            </w:r>
          </w:p>
          <w:p w:rsidR="00963F67" w:rsidRDefault="00963F67" w:rsidP="00963F67">
            <w:pPr>
              <w:spacing w:after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63F67">
              <w:rPr>
                <w:rFonts w:ascii="Times New Roman" w:hAnsi="Times New Roman"/>
                <w:sz w:val="26"/>
                <w:szCs w:val="26"/>
              </w:rPr>
              <w:t>Первый заместитель директора-</w:t>
            </w:r>
          </w:p>
          <w:p w:rsidR="00963F67" w:rsidRDefault="00963F67" w:rsidP="00963F67">
            <w:pPr>
              <w:spacing w:after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63F67">
              <w:rPr>
                <w:rFonts w:ascii="Times New Roman" w:hAnsi="Times New Roman"/>
                <w:sz w:val="26"/>
                <w:szCs w:val="26"/>
              </w:rPr>
              <w:t>главный инженер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филиала </w:t>
            </w:r>
          </w:p>
          <w:p w:rsidR="00963F67" w:rsidRDefault="00A52527" w:rsidP="00963F67">
            <w:pPr>
              <w:spacing w:after="0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ПАО «Россети Центр</w:t>
            </w:r>
            <w:r w:rsidR="00963F67">
              <w:rPr>
                <w:rFonts w:ascii="Times New Roman" w:hAnsi="Times New Roman"/>
                <w:sz w:val="26"/>
                <w:szCs w:val="26"/>
              </w:rPr>
              <w:t>» - «Воронежэнерго»</w:t>
            </w:r>
          </w:p>
          <w:p w:rsidR="00963F67" w:rsidRDefault="00963F67" w:rsidP="00963F67">
            <w:pPr>
              <w:spacing w:after="0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963F67" w:rsidRPr="00963F67" w:rsidRDefault="00963F67" w:rsidP="00963F67">
            <w:pPr>
              <w:spacing w:after="0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____________ Бурков А. А.</w:t>
            </w:r>
          </w:p>
          <w:p w:rsidR="00963F67" w:rsidRDefault="00963F67" w:rsidP="00963F67">
            <w:pPr>
              <w:spacing w:after="0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990163" w:rsidRPr="00963F67" w:rsidRDefault="00990163" w:rsidP="00963F67">
            <w:pPr>
              <w:spacing w:after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63F67">
              <w:rPr>
                <w:rFonts w:ascii="Times New Roman" w:hAnsi="Times New Roman"/>
                <w:sz w:val="26"/>
                <w:szCs w:val="26"/>
              </w:rPr>
              <w:t>“</w:t>
            </w:r>
            <w:r w:rsidR="00015620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497EDE">
              <w:rPr>
                <w:rFonts w:ascii="Times New Roman" w:hAnsi="Times New Roman"/>
                <w:sz w:val="26"/>
                <w:szCs w:val="26"/>
                <w:u w:val="single"/>
              </w:rPr>
              <w:t xml:space="preserve">    </w:t>
            </w:r>
            <w:r w:rsidR="00015620">
              <w:rPr>
                <w:rFonts w:ascii="Times New Roman" w:hAnsi="Times New Roman"/>
                <w:sz w:val="26"/>
                <w:szCs w:val="26"/>
                <w:u w:val="single"/>
              </w:rPr>
              <w:t xml:space="preserve"> </w:t>
            </w:r>
            <w:r w:rsidRPr="00963F67">
              <w:rPr>
                <w:rFonts w:ascii="Times New Roman" w:hAnsi="Times New Roman"/>
                <w:sz w:val="26"/>
                <w:szCs w:val="26"/>
              </w:rPr>
              <w:t>” _______________ 20</w:t>
            </w:r>
            <w:r w:rsidR="00015620">
              <w:rPr>
                <w:rFonts w:ascii="Times New Roman" w:hAnsi="Times New Roman"/>
                <w:sz w:val="26"/>
                <w:szCs w:val="26"/>
              </w:rPr>
              <w:t>22</w:t>
            </w:r>
            <w:r w:rsidRPr="00963F67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:rsidR="00A21BA8" w:rsidRPr="00C42394" w:rsidRDefault="00A21BA8" w:rsidP="00963F67">
            <w:pPr>
              <w:spacing w:after="0"/>
              <w:jc w:val="right"/>
              <w:rPr>
                <w:sz w:val="24"/>
                <w:szCs w:val="24"/>
              </w:rPr>
            </w:pPr>
          </w:p>
        </w:tc>
      </w:tr>
    </w:tbl>
    <w:p w:rsidR="006512F2" w:rsidRDefault="0073562A" w:rsidP="006512F2">
      <w:pPr>
        <w:pStyle w:val="2"/>
        <w:numPr>
          <w:ilvl w:val="0"/>
          <w:numId w:val="0"/>
          <w:ins w:id="0" w:author="Unknown"/>
        </w:numPr>
        <w:spacing w:after="120"/>
        <w:jc w:val="center"/>
        <w:rPr>
          <w:rFonts w:ascii="Times New Roman" w:hAnsi="Times New Roman"/>
          <w:color w:val="auto"/>
        </w:rPr>
      </w:pPr>
      <w:r w:rsidRPr="00FF1465">
        <w:rPr>
          <w:rFonts w:ascii="Times New Roman" w:hAnsi="Times New Roman"/>
          <w:color w:val="auto"/>
        </w:rPr>
        <w:t>ТЕХНИЧЕСКОЕ ЗАДАНИЕ</w:t>
      </w:r>
    </w:p>
    <w:p w:rsidR="00035341" w:rsidRPr="006512F2" w:rsidRDefault="00035341" w:rsidP="006512F2">
      <w:pPr>
        <w:pStyle w:val="2"/>
        <w:numPr>
          <w:ilvl w:val="0"/>
          <w:numId w:val="0"/>
        </w:numPr>
        <w:spacing w:after="120"/>
        <w:jc w:val="center"/>
        <w:rPr>
          <w:rFonts w:ascii="Times New Roman" w:hAnsi="Times New Roman"/>
          <w:color w:val="auto"/>
        </w:rPr>
      </w:pPr>
      <w:r w:rsidRPr="006512F2">
        <w:rPr>
          <w:color w:val="auto"/>
        </w:rPr>
        <w:t xml:space="preserve">на поставку </w:t>
      </w:r>
      <w:r w:rsidR="0068529C" w:rsidRPr="0068529C">
        <w:rPr>
          <w:rFonts w:ascii="Times New Roman" w:hAnsi="Times New Roman"/>
          <w:color w:val="auto"/>
        </w:rPr>
        <w:t>строительных материалов</w:t>
      </w:r>
    </w:p>
    <w:p w:rsidR="00035341" w:rsidRPr="00B704A3" w:rsidRDefault="00035341" w:rsidP="00035341">
      <w:pPr>
        <w:pStyle w:val="1"/>
        <w:numPr>
          <w:ilvl w:val="0"/>
          <w:numId w:val="0"/>
        </w:numPr>
        <w:ind w:left="432" w:hanging="432"/>
        <w:rPr>
          <w:sz w:val="26"/>
          <w:szCs w:val="26"/>
          <w:lang w:val="en-US"/>
        </w:rPr>
      </w:pPr>
      <w:r w:rsidRPr="00FF1465">
        <w:rPr>
          <w:sz w:val="26"/>
          <w:szCs w:val="26"/>
        </w:rPr>
        <w:t xml:space="preserve">Лот № </w:t>
      </w:r>
      <w:r w:rsidR="001007E5">
        <w:rPr>
          <w:color w:val="000000"/>
        </w:rPr>
        <w:t>401</w:t>
      </w:r>
      <w:r w:rsidR="00B704A3">
        <w:rPr>
          <w:color w:val="000000"/>
          <w:lang w:val="en-US"/>
        </w:rPr>
        <w:t>L</w:t>
      </w:r>
    </w:p>
    <w:p w:rsidR="00B409C7" w:rsidRDefault="00B409C7" w:rsidP="00B409C7">
      <w:pPr>
        <w:pStyle w:val="22"/>
        <w:shd w:val="clear" w:color="auto" w:fill="auto"/>
        <w:spacing w:after="0" w:line="317" w:lineRule="exact"/>
        <w:jc w:val="both"/>
        <w:rPr>
          <w:rStyle w:val="Exact1"/>
          <w:b w:val="0"/>
          <w:color w:val="000000"/>
          <w:sz w:val="24"/>
          <w:szCs w:val="24"/>
        </w:rPr>
      </w:pPr>
    </w:p>
    <w:p w:rsidR="00B409C7" w:rsidRPr="00B409C7" w:rsidRDefault="00B409C7" w:rsidP="00B409C7">
      <w:pPr>
        <w:pStyle w:val="a7"/>
        <w:numPr>
          <w:ilvl w:val="0"/>
          <w:numId w:val="23"/>
        </w:numPr>
        <w:spacing w:after="0"/>
        <w:jc w:val="both"/>
        <w:rPr>
          <w:rFonts w:ascii="Times New Roman" w:hAnsi="Times New Roman"/>
          <w:b/>
          <w:bCs/>
        </w:rPr>
      </w:pPr>
      <w:r w:rsidRPr="00B409C7">
        <w:rPr>
          <w:rFonts w:ascii="Times New Roman" w:hAnsi="Times New Roman"/>
          <w:b/>
          <w:bCs/>
        </w:rPr>
        <w:t>Общая часть.</w:t>
      </w:r>
    </w:p>
    <w:p w:rsidR="00B704A3" w:rsidRDefault="00015620" w:rsidP="00B704A3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015620">
        <w:rPr>
          <w:rFonts w:ascii="Times New Roman" w:hAnsi="Times New Roman"/>
          <w:sz w:val="24"/>
          <w:szCs w:val="24"/>
        </w:rPr>
        <w:t xml:space="preserve">1.1. </w:t>
      </w:r>
      <w:r w:rsidR="00B704A3" w:rsidRPr="00F845B9">
        <w:rPr>
          <w:rFonts w:ascii="Times New Roman" w:hAnsi="Times New Roman"/>
          <w:sz w:val="24"/>
          <w:szCs w:val="24"/>
        </w:rPr>
        <w:t xml:space="preserve">ПАО </w:t>
      </w:r>
      <w:r w:rsidR="00B704A3" w:rsidRPr="00A52527">
        <w:rPr>
          <w:rStyle w:val="Exact1"/>
          <w:rFonts w:ascii="Times New Roman" w:hAnsi="Times New Roman"/>
          <w:color w:val="000000"/>
          <w:sz w:val="24"/>
          <w:szCs w:val="24"/>
        </w:rPr>
        <w:t>«Россети Центр»</w:t>
      </w:r>
      <w:r w:rsidR="00B704A3">
        <w:rPr>
          <w:rStyle w:val="Exact1"/>
          <w:color w:val="000000"/>
          <w:sz w:val="24"/>
          <w:szCs w:val="24"/>
        </w:rPr>
        <w:t xml:space="preserve"> </w:t>
      </w:r>
      <w:r w:rsidR="00B704A3" w:rsidRPr="00F845B9">
        <w:rPr>
          <w:rFonts w:ascii="Times New Roman" w:hAnsi="Times New Roman"/>
          <w:sz w:val="24"/>
          <w:szCs w:val="24"/>
        </w:rPr>
        <w:t xml:space="preserve">производит закупку </w:t>
      </w:r>
      <w:r w:rsidR="00B704A3">
        <w:rPr>
          <w:rFonts w:ascii="Times New Roman" w:hAnsi="Times New Roman"/>
          <w:sz w:val="24"/>
          <w:szCs w:val="24"/>
        </w:rPr>
        <w:t>строительных материалов</w:t>
      </w:r>
      <w:r w:rsidR="00B704A3" w:rsidRPr="00EF2E71">
        <w:rPr>
          <w:rFonts w:ascii="Times New Roman" w:hAnsi="Times New Roman"/>
          <w:sz w:val="24"/>
          <w:szCs w:val="24"/>
        </w:rPr>
        <w:t xml:space="preserve"> –</w:t>
      </w:r>
      <w:r w:rsidR="00B704A3">
        <w:rPr>
          <w:rFonts w:ascii="Arial" w:eastAsia="Times New Roman" w:hAnsi="Arial" w:cs="Arial"/>
          <w:sz w:val="20"/>
          <w:szCs w:val="20"/>
        </w:rPr>
        <w:t xml:space="preserve"> </w:t>
      </w:r>
      <w:r w:rsidR="00B704A3">
        <w:rPr>
          <w:rFonts w:ascii="Times New Roman" w:hAnsi="Times New Roman"/>
          <w:sz w:val="24"/>
          <w:szCs w:val="24"/>
        </w:rPr>
        <w:t xml:space="preserve"> </w:t>
      </w:r>
      <w:r w:rsidR="00B704A3" w:rsidRPr="00F845B9">
        <w:rPr>
          <w:rFonts w:ascii="Times New Roman" w:hAnsi="Times New Roman"/>
          <w:sz w:val="24"/>
          <w:szCs w:val="24"/>
        </w:rPr>
        <w:t xml:space="preserve">для нужд ремонтно-эксплуатационной деятельности. </w:t>
      </w:r>
    </w:p>
    <w:p w:rsidR="00B704A3" w:rsidRPr="00705BD3" w:rsidRDefault="00B704A3" w:rsidP="00B704A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05BD3">
        <w:rPr>
          <w:rFonts w:ascii="Times New Roman" w:hAnsi="Times New Roman"/>
          <w:sz w:val="24"/>
          <w:szCs w:val="24"/>
        </w:rPr>
        <w:t xml:space="preserve">Закупка производится на основании </w:t>
      </w:r>
      <w:r>
        <w:rPr>
          <w:rFonts w:ascii="Times New Roman" w:hAnsi="Times New Roman"/>
          <w:sz w:val="24"/>
          <w:szCs w:val="24"/>
        </w:rPr>
        <w:t>ремонт</w:t>
      </w:r>
      <w:r w:rsidRPr="00705BD3">
        <w:rPr>
          <w:rFonts w:ascii="Times New Roman" w:hAnsi="Times New Roman"/>
          <w:sz w:val="24"/>
          <w:szCs w:val="24"/>
        </w:rPr>
        <w:t xml:space="preserve">ной программы ПАО </w:t>
      </w:r>
      <w:r w:rsidRPr="00A52527">
        <w:rPr>
          <w:rStyle w:val="Exact1"/>
          <w:rFonts w:ascii="Times New Roman" w:hAnsi="Times New Roman"/>
          <w:color w:val="000000"/>
          <w:sz w:val="24"/>
          <w:szCs w:val="24"/>
        </w:rPr>
        <w:t>«Россети Центр»</w:t>
      </w:r>
      <w:r>
        <w:rPr>
          <w:rStyle w:val="Exact1"/>
          <w:color w:val="000000"/>
          <w:sz w:val="24"/>
          <w:szCs w:val="24"/>
        </w:rPr>
        <w:t xml:space="preserve"> </w:t>
      </w:r>
      <w:r w:rsidRPr="00705BD3">
        <w:rPr>
          <w:rFonts w:ascii="Times New Roman" w:hAnsi="Times New Roman"/>
          <w:sz w:val="24"/>
          <w:szCs w:val="24"/>
        </w:rPr>
        <w:t xml:space="preserve"> на 20</w:t>
      </w:r>
      <w:r>
        <w:rPr>
          <w:rFonts w:ascii="Times New Roman" w:hAnsi="Times New Roman"/>
          <w:sz w:val="24"/>
          <w:szCs w:val="24"/>
        </w:rPr>
        <w:t>2</w:t>
      </w:r>
      <w:r w:rsidRPr="00B704A3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</w:t>
      </w:r>
      <w:r w:rsidRPr="00705BD3">
        <w:rPr>
          <w:rFonts w:ascii="Times New Roman" w:hAnsi="Times New Roman"/>
          <w:sz w:val="24"/>
          <w:szCs w:val="24"/>
        </w:rPr>
        <w:t>год.</w:t>
      </w:r>
    </w:p>
    <w:p w:rsidR="00B409C7" w:rsidRPr="00B409C7" w:rsidRDefault="00B409C7" w:rsidP="00B704A3">
      <w:pPr>
        <w:spacing w:after="0"/>
        <w:ind w:firstLine="710"/>
        <w:jc w:val="both"/>
        <w:rPr>
          <w:rFonts w:ascii="Times New Roman" w:hAnsi="Times New Roman"/>
          <w:b/>
          <w:bCs/>
        </w:rPr>
      </w:pPr>
      <w:r w:rsidRPr="00B409C7">
        <w:rPr>
          <w:rFonts w:ascii="Times New Roman" w:hAnsi="Times New Roman"/>
          <w:b/>
          <w:bCs/>
        </w:rPr>
        <w:t>Предмет ТЗП.</w:t>
      </w:r>
    </w:p>
    <w:p w:rsidR="00B409C7" w:rsidRDefault="00B409C7" w:rsidP="00B409C7">
      <w:pPr>
        <w:pStyle w:val="22"/>
        <w:shd w:val="clear" w:color="auto" w:fill="auto"/>
        <w:spacing w:after="0" w:line="317" w:lineRule="exact"/>
        <w:jc w:val="both"/>
        <w:rPr>
          <w:rStyle w:val="Exact1"/>
          <w:b w:val="0"/>
          <w:color w:val="000000"/>
          <w:sz w:val="24"/>
          <w:szCs w:val="24"/>
        </w:rPr>
      </w:pPr>
      <w:r>
        <w:rPr>
          <w:rStyle w:val="Exact1"/>
          <w:b w:val="0"/>
          <w:color w:val="000000"/>
          <w:sz w:val="24"/>
          <w:szCs w:val="24"/>
        </w:rPr>
        <w:t xml:space="preserve">2.1. </w:t>
      </w:r>
      <w:r w:rsidRPr="00552E9B">
        <w:rPr>
          <w:rStyle w:val="Exact1"/>
          <w:b w:val="0"/>
          <w:color w:val="000000"/>
          <w:sz w:val="24"/>
          <w:szCs w:val="24"/>
        </w:rPr>
        <w:t xml:space="preserve">Поставщик обеспечивает поставку </w:t>
      </w:r>
      <w:r w:rsidRPr="00552E9B">
        <w:rPr>
          <w:b w:val="0"/>
          <w:sz w:val="24"/>
          <w:szCs w:val="24"/>
        </w:rPr>
        <w:t>строительных материалов</w:t>
      </w:r>
      <w:r w:rsidRPr="00552E9B">
        <w:rPr>
          <w:rStyle w:val="Exact1"/>
          <w:b w:val="0"/>
          <w:color w:val="000000"/>
          <w:sz w:val="24"/>
          <w:szCs w:val="24"/>
        </w:rPr>
        <w:t xml:space="preserve"> в объемах и сроки установленные данным ТЗ. Поставка производится на склад получателя - филиала ПАО «</w:t>
      </w:r>
      <w:r w:rsidR="00A52527">
        <w:rPr>
          <w:rStyle w:val="Exact1"/>
          <w:b w:val="0"/>
          <w:color w:val="000000"/>
          <w:sz w:val="24"/>
          <w:szCs w:val="24"/>
        </w:rPr>
        <w:t>Россети Центр</w:t>
      </w:r>
      <w:r w:rsidRPr="00552E9B">
        <w:rPr>
          <w:rStyle w:val="Exact1"/>
          <w:b w:val="0"/>
          <w:color w:val="000000"/>
          <w:sz w:val="24"/>
          <w:szCs w:val="24"/>
        </w:rPr>
        <w:t>»</w:t>
      </w:r>
      <w:r>
        <w:rPr>
          <w:rStyle w:val="Exact1"/>
          <w:b w:val="0"/>
          <w:color w:val="000000"/>
          <w:sz w:val="24"/>
          <w:szCs w:val="24"/>
        </w:rPr>
        <w:t xml:space="preserve"> </w:t>
      </w:r>
      <w:r w:rsidRPr="00552E9B">
        <w:rPr>
          <w:rStyle w:val="Exact1"/>
          <w:b w:val="0"/>
          <w:color w:val="000000"/>
          <w:sz w:val="24"/>
          <w:szCs w:val="24"/>
        </w:rPr>
        <w:t>-</w:t>
      </w:r>
      <w:r>
        <w:rPr>
          <w:rStyle w:val="Exact1"/>
          <w:b w:val="0"/>
          <w:color w:val="000000"/>
          <w:sz w:val="24"/>
          <w:szCs w:val="24"/>
        </w:rPr>
        <w:t xml:space="preserve"> </w:t>
      </w:r>
      <w:r w:rsidRPr="00552E9B">
        <w:rPr>
          <w:rStyle w:val="Exact1"/>
          <w:b w:val="0"/>
          <w:color w:val="000000"/>
          <w:sz w:val="24"/>
          <w:szCs w:val="24"/>
        </w:rPr>
        <w:t>«Воронежэнерго»:</w:t>
      </w:r>
    </w:p>
    <w:p w:rsidR="00B409C7" w:rsidRPr="00552E9B" w:rsidRDefault="00B409C7" w:rsidP="00B409C7">
      <w:pPr>
        <w:pStyle w:val="22"/>
        <w:shd w:val="clear" w:color="auto" w:fill="auto"/>
        <w:spacing w:after="0" w:line="317" w:lineRule="exact"/>
        <w:jc w:val="both"/>
        <w:rPr>
          <w:b w:val="0"/>
          <w:sz w:val="24"/>
          <w:szCs w:val="24"/>
        </w:rPr>
      </w:pPr>
    </w:p>
    <w:tbl>
      <w:tblPr>
        <w:tblW w:w="9638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38"/>
        <w:gridCol w:w="2344"/>
        <w:gridCol w:w="3247"/>
        <w:gridCol w:w="2009"/>
      </w:tblGrid>
      <w:tr w:rsidR="00B409C7" w:rsidRPr="00FD780A" w:rsidTr="005E38CA">
        <w:trPr>
          <w:trHeight w:hRule="exact" w:val="644"/>
        </w:trPr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409C7" w:rsidRPr="00C73DEE" w:rsidRDefault="00B409C7" w:rsidP="005E38CA">
            <w:pPr>
              <w:pStyle w:val="210"/>
              <w:shd w:val="clear" w:color="auto" w:fill="auto"/>
              <w:spacing w:before="0" w:line="220" w:lineRule="exact"/>
              <w:jc w:val="center"/>
              <w:rPr>
                <w:sz w:val="24"/>
                <w:szCs w:val="24"/>
                <w:lang w:eastAsia="en-US"/>
              </w:rPr>
            </w:pPr>
            <w:r w:rsidRPr="00C73DEE">
              <w:rPr>
                <w:rStyle w:val="23"/>
                <w:color w:val="000000"/>
                <w:sz w:val="24"/>
                <w:szCs w:val="24"/>
                <w:lang w:eastAsia="en-US"/>
              </w:rPr>
              <w:t>Филиал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409C7" w:rsidRPr="00C73DEE" w:rsidRDefault="00B409C7" w:rsidP="005E38CA">
            <w:pPr>
              <w:pStyle w:val="210"/>
              <w:shd w:val="clear" w:color="auto" w:fill="auto"/>
              <w:spacing w:before="0" w:line="310" w:lineRule="exact"/>
              <w:jc w:val="center"/>
              <w:rPr>
                <w:sz w:val="24"/>
                <w:szCs w:val="24"/>
                <w:lang w:eastAsia="en-US"/>
              </w:rPr>
            </w:pPr>
            <w:r w:rsidRPr="00C73DEE">
              <w:rPr>
                <w:rStyle w:val="23"/>
                <w:color w:val="000000"/>
                <w:sz w:val="24"/>
                <w:szCs w:val="24"/>
                <w:lang w:eastAsia="en-US"/>
              </w:rPr>
              <w:t>Вид транспорта Авто/жд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409C7" w:rsidRPr="00C73DEE" w:rsidRDefault="00B409C7" w:rsidP="005E38CA">
            <w:pPr>
              <w:pStyle w:val="210"/>
              <w:shd w:val="clear" w:color="auto" w:fill="auto"/>
              <w:spacing w:before="0" w:line="220" w:lineRule="exact"/>
              <w:jc w:val="center"/>
              <w:rPr>
                <w:sz w:val="24"/>
                <w:szCs w:val="24"/>
                <w:lang w:eastAsia="en-US"/>
              </w:rPr>
            </w:pPr>
            <w:r w:rsidRPr="00C73DEE">
              <w:rPr>
                <w:rStyle w:val="23"/>
                <w:color w:val="000000"/>
                <w:sz w:val="24"/>
                <w:szCs w:val="24"/>
                <w:lang w:eastAsia="en-US"/>
              </w:rPr>
              <w:t>Точка поставки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409C7" w:rsidRPr="00C73DEE" w:rsidRDefault="00B409C7" w:rsidP="005E38CA">
            <w:pPr>
              <w:pStyle w:val="210"/>
              <w:shd w:val="clear" w:color="auto" w:fill="auto"/>
              <w:spacing w:before="0" w:line="220" w:lineRule="exact"/>
              <w:ind w:left="280"/>
              <w:rPr>
                <w:sz w:val="24"/>
                <w:szCs w:val="24"/>
                <w:lang w:eastAsia="en-US"/>
              </w:rPr>
            </w:pPr>
            <w:r w:rsidRPr="00C73DEE">
              <w:rPr>
                <w:rStyle w:val="23"/>
                <w:color w:val="000000"/>
                <w:sz w:val="24"/>
                <w:szCs w:val="24"/>
                <w:lang w:eastAsia="en-US"/>
              </w:rPr>
              <w:t>Срок поставки*</w:t>
            </w:r>
          </w:p>
        </w:tc>
      </w:tr>
      <w:tr w:rsidR="00B409C7" w:rsidRPr="00FD780A" w:rsidTr="005E38CA">
        <w:trPr>
          <w:trHeight w:hRule="exact" w:val="529"/>
        </w:trPr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409C7" w:rsidRPr="00C73DEE" w:rsidRDefault="00B409C7" w:rsidP="005E38CA">
            <w:pPr>
              <w:pStyle w:val="210"/>
              <w:shd w:val="clear" w:color="auto" w:fill="auto"/>
              <w:spacing w:before="0" w:line="220" w:lineRule="exact"/>
              <w:jc w:val="center"/>
              <w:rPr>
                <w:sz w:val="24"/>
                <w:szCs w:val="24"/>
                <w:lang w:eastAsia="en-US"/>
              </w:rPr>
            </w:pPr>
            <w:r w:rsidRPr="00C73DEE">
              <w:rPr>
                <w:rStyle w:val="23"/>
                <w:color w:val="000000"/>
                <w:sz w:val="24"/>
                <w:szCs w:val="24"/>
                <w:lang w:eastAsia="en-US"/>
              </w:rPr>
              <w:t>Воронежэнерго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409C7" w:rsidRPr="00C73DEE" w:rsidRDefault="00B409C7" w:rsidP="005E38CA">
            <w:pPr>
              <w:pStyle w:val="210"/>
              <w:shd w:val="clear" w:color="auto" w:fill="auto"/>
              <w:spacing w:before="0" w:line="220" w:lineRule="exact"/>
              <w:jc w:val="center"/>
              <w:rPr>
                <w:sz w:val="24"/>
                <w:szCs w:val="24"/>
                <w:lang w:eastAsia="en-US"/>
              </w:rPr>
            </w:pPr>
            <w:r w:rsidRPr="00C73DEE">
              <w:rPr>
                <w:rStyle w:val="23"/>
                <w:color w:val="000000"/>
                <w:sz w:val="24"/>
                <w:szCs w:val="24"/>
                <w:lang w:eastAsia="en-US"/>
              </w:rPr>
              <w:t>Авто,ж/д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409C7" w:rsidRPr="00C73DEE" w:rsidRDefault="00B409C7" w:rsidP="005E38CA">
            <w:pPr>
              <w:pStyle w:val="210"/>
              <w:shd w:val="clear" w:color="auto" w:fill="auto"/>
              <w:spacing w:before="0" w:line="256" w:lineRule="exact"/>
              <w:jc w:val="center"/>
              <w:rPr>
                <w:sz w:val="24"/>
                <w:szCs w:val="24"/>
                <w:lang w:eastAsia="en-US"/>
              </w:rPr>
            </w:pPr>
            <w:r w:rsidRPr="00C73DEE">
              <w:rPr>
                <w:rStyle w:val="23"/>
                <w:color w:val="000000"/>
                <w:sz w:val="24"/>
                <w:szCs w:val="24"/>
                <w:lang w:eastAsia="en-US"/>
              </w:rPr>
              <w:t>394026, г. Воронеж, ул. 9 Января, 205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C7" w:rsidRPr="00C73DEE" w:rsidRDefault="00B409C7" w:rsidP="005E38CA">
            <w:pPr>
              <w:pStyle w:val="210"/>
              <w:shd w:val="clear" w:color="auto" w:fill="auto"/>
              <w:spacing w:before="0" w:line="220" w:lineRule="exact"/>
              <w:jc w:val="center"/>
              <w:rPr>
                <w:sz w:val="24"/>
                <w:szCs w:val="24"/>
                <w:lang w:eastAsia="en-US"/>
              </w:rPr>
            </w:pPr>
            <w:r w:rsidRPr="00C73DEE">
              <w:rPr>
                <w:rStyle w:val="23"/>
                <w:color w:val="000000"/>
                <w:sz w:val="24"/>
                <w:szCs w:val="24"/>
                <w:lang w:eastAsia="en-US"/>
              </w:rPr>
              <w:t>30</w:t>
            </w:r>
          </w:p>
        </w:tc>
      </w:tr>
    </w:tbl>
    <w:p w:rsidR="00B409C7" w:rsidRPr="00FD780A" w:rsidRDefault="00B409C7" w:rsidP="00B409C7">
      <w:pPr>
        <w:pStyle w:val="33"/>
        <w:shd w:val="clear" w:color="auto" w:fill="auto"/>
        <w:ind w:left="1429"/>
        <w:rPr>
          <w:rStyle w:val="3Exact1"/>
          <w:color w:val="000000"/>
          <w:sz w:val="24"/>
          <w:szCs w:val="24"/>
        </w:rPr>
      </w:pPr>
      <w:r w:rsidRPr="00FD780A">
        <w:rPr>
          <w:rStyle w:val="3Exact1"/>
          <w:color w:val="000000"/>
          <w:sz w:val="24"/>
          <w:szCs w:val="24"/>
        </w:rPr>
        <w:t xml:space="preserve">*в календарных днях, с момента заключения договора </w:t>
      </w:r>
    </w:p>
    <w:p w:rsidR="00035341" w:rsidRPr="00960914" w:rsidRDefault="00035341" w:rsidP="00035341">
      <w:pPr>
        <w:rPr>
          <w:b/>
          <w:lang w:eastAsia="ru-RU"/>
        </w:rPr>
      </w:pPr>
    </w:p>
    <w:p w:rsidR="00963F67" w:rsidRPr="00B409C7" w:rsidRDefault="00963F67" w:rsidP="00B409C7">
      <w:pPr>
        <w:pStyle w:val="a7"/>
        <w:numPr>
          <w:ilvl w:val="0"/>
          <w:numId w:val="23"/>
        </w:numPr>
        <w:tabs>
          <w:tab w:val="left" w:pos="993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B409C7">
        <w:rPr>
          <w:rFonts w:ascii="Times New Roman" w:hAnsi="Times New Roman"/>
          <w:b/>
          <w:bCs/>
          <w:sz w:val="24"/>
          <w:szCs w:val="24"/>
        </w:rPr>
        <w:t>Технические требования к продукции.</w:t>
      </w:r>
    </w:p>
    <w:p w:rsidR="00B5773A" w:rsidRDefault="00B409C7" w:rsidP="00E12326">
      <w:pPr>
        <w:pStyle w:val="a7"/>
        <w:tabs>
          <w:tab w:val="left" w:pos="0"/>
        </w:tabs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963F67" w:rsidRPr="00963F67">
        <w:rPr>
          <w:rFonts w:ascii="Times New Roman" w:hAnsi="Times New Roman"/>
          <w:sz w:val="24"/>
          <w:szCs w:val="24"/>
        </w:rPr>
        <w:t xml:space="preserve">.1. Технические </w:t>
      </w:r>
      <w:r w:rsidR="00E12326">
        <w:rPr>
          <w:rFonts w:ascii="Times New Roman" w:hAnsi="Times New Roman"/>
          <w:sz w:val="24"/>
          <w:szCs w:val="24"/>
        </w:rPr>
        <w:t>характеристики</w:t>
      </w:r>
      <w:r w:rsidR="00963F67" w:rsidRPr="00963F67">
        <w:rPr>
          <w:rFonts w:ascii="Times New Roman" w:hAnsi="Times New Roman"/>
          <w:sz w:val="24"/>
          <w:szCs w:val="24"/>
        </w:rPr>
        <w:t xml:space="preserve"> строительных материалов </w:t>
      </w:r>
      <w:r w:rsidR="00E12326">
        <w:rPr>
          <w:rFonts w:ascii="Times New Roman" w:hAnsi="Times New Roman"/>
          <w:sz w:val="24"/>
          <w:szCs w:val="24"/>
        </w:rPr>
        <w:t xml:space="preserve">и их количество </w:t>
      </w:r>
      <w:r w:rsidR="00963F67" w:rsidRPr="00963F67">
        <w:rPr>
          <w:rFonts w:ascii="Times New Roman" w:hAnsi="Times New Roman"/>
          <w:sz w:val="24"/>
          <w:szCs w:val="24"/>
        </w:rPr>
        <w:t xml:space="preserve">должны соответствовать </w:t>
      </w:r>
      <w:r w:rsidR="00E12326">
        <w:rPr>
          <w:rFonts w:ascii="Times New Roman" w:hAnsi="Times New Roman"/>
          <w:sz w:val="24"/>
          <w:szCs w:val="24"/>
        </w:rPr>
        <w:t>Приложению №1 к Техническому заданию.</w:t>
      </w:r>
    </w:p>
    <w:p w:rsidR="00E12326" w:rsidRPr="00E12326" w:rsidRDefault="00E12326" w:rsidP="00E12326">
      <w:pPr>
        <w:pStyle w:val="a7"/>
        <w:tabs>
          <w:tab w:val="left" w:pos="0"/>
        </w:tabs>
        <w:ind w:left="0" w:firstLine="709"/>
        <w:rPr>
          <w:rFonts w:ascii="Times New Roman" w:hAnsi="Times New Roman"/>
          <w:sz w:val="24"/>
          <w:szCs w:val="24"/>
        </w:rPr>
      </w:pPr>
    </w:p>
    <w:p w:rsidR="00BD7C19" w:rsidRPr="00960914" w:rsidRDefault="00BD7C19" w:rsidP="00B409C7">
      <w:pPr>
        <w:pStyle w:val="a7"/>
        <w:numPr>
          <w:ilvl w:val="0"/>
          <w:numId w:val="23"/>
        </w:numPr>
        <w:tabs>
          <w:tab w:val="left" w:pos="993"/>
        </w:tabs>
        <w:spacing w:after="0"/>
        <w:ind w:left="709" w:firstLine="0"/>
        <w:jc w:val="both"/>
        <w:rPr>
          <w:rFonts w:ascii="Times New Roman" w:hAnsi="Times New Roman"/>
          <w:b/>
          <w:bCs/>
          <w:sz w:val="26"/>
          <w:szCs w:val="26"/>
        </w:rPr>
      </w:pPr>
      <w:r w:rsidRPr="00960914">
        <w:rPr>
          <w:rFonts w:ascii="Times New Roman" w:hAnsi="Times New Roman"/>
          <w:b/>
          <w:bCs/>
          <w:sz w:val="26"/>
          <w:szCs w:val="26"/>
        </w:rPr>
        <w:t xml:space="preserve">Общие требования. </w:t>
      </w:r>
    </w:p>
    <w:p w:rsidR="00B90706" w:rsidRDefault="00B90706" w:rsidP="00BD7C19">
      <w:pPr>
        <w:pStyle w:val="a7"/>
        <w:tabs>
          <w:tab w:val="left" w:pos="0"/>
          <w:tab w:val="left" w:pos="851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BD7C19" w:rsidRPr="00457793" w:rsidRDefault="00B409C7" w:rsidP="00BD7C19">
      <w:pPr>
        <w:pStyle w:val="a7"/>
        <w:tabs>
          <w:tab w:val="left" w:pos="0"/>
          <w:tab w:val="left" w:pos="851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BD7C19" w:rsidRPr="0045779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</w:t>
      </w:r>
      <w:r w:rsidR="00BD7C19" w:rsidRPr="00457793">
        <w:rPr>
          <w:rFonts w:ascii="Times New Roman" w:hAnsi="Times New Roman"/>
          <w:sz w:val="24"/>
          <w:szCs w:val="24"/>
        </w:rPr>
        <w:t xml:space="preserve">. К поставке допускается </w:t>
      </w:r>
      <w:r w:rsidR="00BE0729">
        <w:rPr>
          <w:rFonts w:ascii="Times New Roman" w:hAnsi="Times New Roman"/>
          <w:sz w:val="24"/>
          <w:szCs w:val="24"/>
        </w:rPr>
        <w:t>строительные материалы</w:t>
      </w:r>
      <w:r w:rsidR="00BD7C19" w:rsidRPr="00457793">
        <w:rPr>
          <w:rFonts w:ascii="Times New Roman" w:hAnsi="Times New Roman"/>
          <w:sz w:val="24"/>
          <w:szCs w:val="24"/>
        </w:rPr>
        <w:t>, отвечающ</w:t>
      </w:r>
      <w:r w:rsidR="00BE0729">
        <w:rPr>
          <w:rFonts w:ascii="Times New Roman" w:hAnsi="Times New Roman"/>
          <w:sz w:val="24"/>
          <w:szCs w:val="24"/>
        </w:rPr>
        <w:t>ие</w:t>
      </w:r>
      <w:r w:rsidR="00BD7C19" w:rsidRPr="00457793">
        <w:rPr>
          <w:rFonts w:ascii="Times New Roman" w:hAnsi="Times New Roman"/>
          <w:sz w:val="24"/>
          <w:szCs w:val="24"/>
        </w:rPr>
        <w:t xml:space="preserve"> следующим требованиям:</w:t>
      </w:r>
    </w:p>
    <w:p w:rsidR="00BD7C19" w:rsidRPr="00457793" w:rsidRDefault="00BE0729" w:rsidP="00BD7C19">
      <w:pPr>
        <w:pStyle w:val="a7"/>
        <w:numPr>
          <w:ilvl w:val="0"/>
          <w:numId w:val="18"/>
        </w:numPr>
        <w:tabs>
          <w:tab w:val="left" w:pos="0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строительные материалы</w:t>
      </w:r>
      <w:r w:rsidR="00BD7C19" w:rsidRPr="00457793">
        <w:rPr>
          <w:rFonts w:ascii="Times New Roman" w:hAnsi="Times New Roman"/>
          <w:sz w:val="24"/>
          <w:szCs w:val="24"/>
        </w:rPr>
        <w:t xml:space="preserve"> должн</w:t>
      </w:r>
      <w:r>
        <w:rPr>
          <w:rFonts w:ascii="Times New Roman" w:hAnsi="Times New Roman"/>
          <w:sz w:val="24"/>
          <w:szCs w:val="24"/>
        </w:rPr>
        <w:t>ы</w:t>
      </w:r>
      <w:r w:rsidR="00BD7C19" w:rsidRPr="00457793">
        <w:rPr>
          <w:rFonts w:ascii="Times New Roman" w:hAnsi="Times New Roman"/>
          <w:sz w:val="24"/>
          <w:szCs w:val="24"/>
        </w:rPr>
        <w:t xml:space="preserve"> быть нов</w:t>
      </w:r>
      <w:r>
        <w:rPr>
          <w:rFonts w:ascii="Times New Roman" w:hAnsi="Times New Roman"/>
          <w:sz w:val="24"/>
          <w:szCs w:val="24"/>
        </w:rPr>
        <w:t>ыми</w:t>
      </w:r>
      <w:r w:rsidR="00BD7C19" w:rsidRPr="00457793">
        <w:rPr>
          <w:rFonts w:ascii="Times New Roman" w:hAnsi="Times New Roman"/>
          <w:sz w:val="24"/>
          <w:szCs w:val="24"/>
        </w:rPr>
        <w:t>, ранее не использованн</w:t>
      </w:r>
      <w:r>
        <w:rPr>
          <w:rFonts w:ascii="Times New Roman" w:hAnsi="Times New Roman"/>
          <w:sz w:val="24"/>
          <w:szCs w:val="24"/>
        </w:rPr>
        <w:t>ыми</w:t>
      </w:r>
      <w:r w:rsidR="00BD7C19" w:rsidRPr="00457793">
        <w:rPr>
          <w:rFonts w:ascii="Times New Roman" w:hAnsi="Times New Roman"/>
          <w:sz w:val="24"/>
          <w:szCs w:val="24"/>
        </w:rPr>
        <w:t>;</w:t>
      </w:r>
    </w:p>
    <w:p w:rsidR="00BD7C19" w:rsidRPr="00457793" w:rsidRDefault="00BD7C19" w:rsidP="00BD7C19">
      <w:pPr>
        <w:pStyle w:val="a7"/>
        <w:numPr>
          <w:ilvl w:val="0"/>
          <w:numId w:val="18"/>
        </w:numPr>
        <w:tabs>
          <w:tab w:val="left" w:pos="0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57793">
        <w:rPr>
          <w:rFonts w:ascii="Times New Roman" w:hAnsi="Times New Roman"/>
          <w:sz w:val="24"/>
          <w:szCs w:val="24"/>
        </w:rPr>
        <w:t xml:space="preserve">для российских производителей - наличие </w:t>
      </w:r>
      <w:r w:rsidR="00BE0729">
        <w:rPr>
          <w:rFonts w:ascii="Times New Roman" w:hAnsi="Times New Roman"/>
          <w:sz w:val="24"/>
          <w:szCs w:val="24"/>
        </w:rPr>
        <w:t xml:space="preserve">ГОСТ, </w:t>
      </w:r>
      <w:r w:rsidRPr="00457793">
        <w:rPr>
          <w:rFonts w:ascii="Times New Roman" w:hAnsi="Times New Roman"/>
          <w:sz w:val="24"/>
          <w:szCs w:val="24"/>
        </w:rPr>
        <w:t>ТУ, подтверждающих соответствие техническим требованиям;</w:t>
      </w:r>
    </w:p>
    <w:p w:rsidR="00BD7C19" w:rsidRPr="00457793" w:rsidRDefault="00BD7C19" w:rsidP="00BD7C19">
      <w:pPr>
        <w:pStyle w:val="a7"/>
        <w:numPr>
          <w:ilvl w:val="0"/>
          <w:numId w:val="18"/>
        </w:numPr>
        <w:tabs>
          <w:tab w:val="left" w:pos="0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57793">
        <w:rPr>
          <w:rFonts w:ascii="Times New Roman" w:hAnsi="Times New Roman"/>
          <w:sz w:val="24"/>
          <w:szCs w:val="24"/>
        </w:rPr>
        <w:t xml:space="preserve">для импортных производителей, а также для отечественных, выпускающих </w:t>
      </w:r>
      <w:r w:rsidR="00BE0729">
        <w:rPr>
          <w:rFonts w:ascii="Times New Roman" w:hAnsi="Times New Roman"/>
          <w:sz w:val="24"/>
          <w:szCs w:val="24"/>
        </w:rPr>
        <w:t>строительные материалы</w:t>
      </w:r>
      <w:r w:rsidRPr="00457793">
        <w:rPr>
          <w:rFonts w:ascii="Times New Roman" w:hAnsi="Times New Roman"/>
          <w:sz w:val="24"/>
          <w:szCs w:val="24"/>
        </w:rPr>
        <w:t xml:space="preserve"> для других отраслей и ведомств - сертификаты соответствия </w:t>
      </w:r>
      <w:r w:rsidRPr="00457793">
        <w:rPr>
          <w:rFonts w:ascii="Times New Roman" w:hAnsi="Times New Roman"/>
          <w:sz w:val="24"/>
          <w:szCs w:val="24"/>
        </w:rPr>
        <w:lastRenderedPageBreak/>
        <w:t>функциональных и технических показателей условиям эксплуатации и действующим отраслевым требованиям;</w:t>
      </w:r>
    </w:p>
    <w:p w:rsidR="00BD7C19" w:rsidRPr="00457793" w:rsidRDefault="00BD7C19" w:rsidP="00BD7C19">
      <w:pPr>
        <w:pStyle w:val="a7"/>
        <w:numPr>
          <w:ilvl w:val="0"/>
          <w:numId w:val="18"/>
        </w:numPr>
        <w:tabs>
          <w:tab w:val="left" w:pos="0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57793">
        <w:rPr>
          <w:rFonts w:ascii="Times New Roman" w:hAnsi="Times New Roman"/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BD7C19" w:rsidRPr="00457793" w:rsidRDefault="00BE0729" w:rsidP="00BD7C19">
      <w:pPr>
        <w:pStyle w:val="a7"/>
        <w:numPr>
          <w:ilvl w:val="0"/>
          <w:numId w:val="18"/>
        </w:numPr>
        <w:tabs>
          <w:tab w:val="left" w:pos="0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строительные материалы</w:t>
      </w:r>
      <w:r w:rsidR="00BD7C19" w:rsidRPr="00457793">
        <w:rPr>
          <w:rFonts w:ascii="Times New Roman" w:hAnsi="Times New Roman"/>
          <w:sz w:val="24"/>
          <w:szCs w:val="24"/>
        </w:rPr>
        <w:t xml:space="preserve">, впервые поставляемые заводом - изготовителем для нужд ПАО </w:t>
      </w:r>
      <w:r w:rsidR="00542AAC" w:rsidRPr="00542AAC">
        <w:rPr>
          <w:rStyle w:val="Exact1"/>
          <w:rFonts w:ascii="Times New Roman" w:hAnsi="Times New Roman"/>
          <w:color w:val="000000"/>
          <w:sz w:val="24"/>
          <w:szCs w:val="24"/>
        </w:rPr>
        <w:t>«Россети Центр»</w:t>
      </w:r>
      <w:r w:rsidR="00542AAC">
        <w:rPr>
          <w:rStyle w:val="Exact1"/>
          <w:color w:val="000000"/>
          <w:sz w:val="24"/>
          <w:szCs w:val="24"/>
        </w:rPr>
        <w:t xml:space="preserve"> </w:t>
      </w:r>
      <w:r w:rsidR="00BD7C19" w:rsidRPr="00457793">
        <w:rPr>
          <w:rFonts w:ascii="Times New Roman" w:hAnsi="Times New Roman"/>
          <w:sz w:val="24"/>
          <w:szCs w:val="24"/>
        </w:rPr>
        <w:t>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BD7C19" w:rsidRPr="00457793" w:rsidRDefault="00BE0729" w:rsidP="00BD7C19">
      <w:pPr>
        <w:pStyle w:val="a7"/>
        <w:numPr>
          <w:ilvl w:val="0"/>
          <w:numId w:val="18"/>
        </w:numPr>
        <w:tabs>
          <w:tab w:val="left" w:pos="0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строительные материалы</w:t>
      </w:r>
      <w:r w:rsidR="00BD7C19" w:rsidRPr="00457793">
        <w:rPr>
          <w:rFonts w:ascii="Times New Roman" w:hAnsi="Times New Roman"/>
          <w:sz w:val="24"/>
          <w:szCs w:val="24"/>
        </w:rPr>
        <w:t xml:space="preserve">, не использовавшиеся ранее на энергообъектах ПАО </w:t>
      </w:r>
      <w:r w:rsidR="00542AAC" w:rsidRPr="00542AAC">
        <w:rPr>
          <w:rStyle w:val="Exact1"/>
          <w:rFonts w:ascii="Times New Roman" w:hAnsi="Times New Roman"/>
          <w:color w:val="000000"/>
          <w:sz w:val="24"/>
          <w:szCs w:val="24"/>
        </w:rPr>
        <w:t>«Россети Центр»</w:t>
      </w:r>
      <w:r w:rsidR="00542AAC">
        <w:rPr>
          <w:rStyle w:val="Exact1"/>
          <w:color w:val="000000"/>
          <w:sz w:val="24"/>
          <w:szCs w:val="24"/>
        </w:rPr>
        <w:t xml:space="preserve"> </w:t>
      </w:r>
      <w:r w:rsidR="00BD7C19" w:rsidRPr="00457793">
        <w:rPr>
          <w:rFonts w:ascii="Times New Roman" w:hAnsi="Times New Roman"/>
          <w:sz w:val="24"/>
          <w:szCs w:val="24"/>
        </w:rPr>
        <w:t>(выводимые на рынок зарубежные или отечественные опытные образцы) допускается к рассмотрению как альтернативный вариант;</w:t>
      </w:r>
    </w:p>
    <w:p w:rsidR="00BD7C19" w:rsidRPr="00457793" w:rsidRDefault="00BE0729" w:rsidP="00BD7C19">
      <w:pPr>
        <w:pStyle w:val="a7"/>
        <w:numPr>
          <w:ilvl w:val="0"/>
          <w:numId w:val="18"/>
        </w:numPr>
        <w:tabs>
          <w:tab w:val="left" w:pos="0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строительные материалы</w:t>
      </w:r>
      <w:r w:rsidR="00BD7C19" w:rsidRPr="00457793">
        <w:rPr>
          <w:rFonts w:ascii="Times New Roman" w:hAnsi="Times New Roman"/>
          <w:sz w:val="24"/>
          <w:szCs w:val="24"/>
        </w:rPr>
        <w:t xml:space="preserve"> должн</w:t>
      </w:r>
      <w:r>
        <w:rPr>
          <w:rFonts w:ascii="Times New Roman" w:hAnsi="Times New Roman"/>
          <w:sz w:val="24"/>
          <w:szCs w:val="24"/>
        </w:rPr>
        <w:t>ы</w:t>
      </w:r>
      <w:r w:rsidR="00BD7C19" w:rsidRPr="00457793">
        <w:rPr>
          <w:rFonts w:ascii="Times New Roman" w:hAnsi="Times New Roman"/>
          <w:sz w:val="24"/>
          <w:szCs w:val="24"/>
        </w:rPr>
        <w:t xml:space="preserve"> пройти обязательную аттестацию в аккредитованном Центре ПАО «Россети»;</w:t>
      </w:r>
    </w:p>
    <w:p w:rsidR="00BD7C19" w:rsidRPr="00457793" w:rsidRDefault="00BE0729" w:rsidP="00BD7C19">
      <w:pPr>
        <w:pStyle w:val="a7"/>
        <w:numPr>
          <w:ilvl w:val="0"/>
          <w:numId w:val="18"/>
        </w:numPr>
        <w:tabs>
          <w:tab w:val="left" w:pos="0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строительные материалы</w:t>
      </w:r>
      <w:r w:rsidRPr="0045779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должны </w:t>
      </w:r>
      <w:r w:rsidR="00BD7C19" w:rsidRPr="00457793">
        <w:rPr>
          <w:rFonts w:ascii="Times New Roman" w:hAnsi="Times New Roman"/>
          <w:sz w:val="24"/>
          <w:szCs w:val="24"/>
        </w:rPr>
        <w:t>соответствовать требованиям технической политики ПАО «Россети»;</w:t>
      </w:r>
    </w:p>
    <w:p w:rsidR="00BD7C19" w:rsidRPr="00457793" w:rsidRDefault="00BD7C19" w:rsidP="0096091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57793">
        <w:rPr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:rsidR="00BD7C19" w:rsidRPr="00457793" w:rsidRDefault="00BD7C19" w:rsidP="0096091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57793">
        <w:rPr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BD7C19" w:rsidRPr="00457793" w:rsidRDefault="00B409C7" w:rsidP="0096091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4</w:t>
      </w:r>
      <w:r w:rsidR="00BD7C19" w:rsidRPr="00457793">
        <w:rPr>
          <w:szCs w:val="24"/>
        </w:rPr>
        <w:t>.</w:t>
      </w:r>
      <w:r>
        <w:rPr>
          <w:szCs w:val="24"/>
        </w:rPr>
        <w:t>2</w:t>
      </w:r>
      <w:r w:rsidR="00BD7C19" w:rsidRPr="00457793">
        <w:rPr>
          <w:szCs w:val="24"/>
        </w:rPr>
        <w:t xml:space="preserve">. Участник закупочных процедур на право заключения договора на поставку </w:t>
      </w:r>
      <w:r w:rsidR="00DF6243">
        <w:rPr>
          <w:szCs w:val="24"/>
        </w:rPr>
        <w:t>стройматериалов</w:t>
      </w:r>
      <w:r w:rsidR="00BD7C19" w:rsidRPr="00457793">
        <w:rPr>
          <w:szCs w:val="24"/>
        </w:rPr>
        <w:t xml:space="preserve"> для нужд ПАО </w:t>
      </w:r>
      <w:r w:rsidR="00542AAC" w:rsidRPr="00542AAC">
        <w:rPr>
          <w:rStyle w:val="Exact1"/>
          <w:color w:val="000000"/>
          <w:szCs w:val="24"/>
        </w:rPr>
        <w:t>«Россети Центр»</w:t>
      </w:r>
      <w:r w:rsidR="00542AAC">
        <w:rPr>
          <w:rStyle w:val="Exact1"/>
          <w:color w:val="000000"/>
          <w:szCs w:val="24"/>
        </w:rPr>
        <w:t xml:space="preserve"> </w:t>
      </w:r>
      <w:r w:rsidR="00BD7C19" w:rsidRPr="00457793">
        <w:rPr>
          <w:szCs w:val="24"/>
        </w:rPr>
        <w:t>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D7C19" w:rsidRPr="00457793" w:rsidRDefault="00B409C7" w:rsidP="0096091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4</w:t>
      </w:r>
      <w:r w:rsidR="00BD7C19" w:rsidRPr="00457793">
        <w:rPr>
          <w:szCs w:val="24"/>
        </w:rPr>
        <w:t>.</w:t>
      </w:r>
      <w:r>
        <w:rPr>
          <w:szCs w:val="24"/>
        </w:rPr>
        <w:t>3</w:t>
      </w:r>
      <w:r w:rsidR="00BD7C19" w:rsidRPr="00457793">
        <w:rPr>
          <w:szCs w:val="24"/>
        </w:rPr>
        <w:t xml:space="preserve">. </w:t>
      </w:r>
      <w:r w:rsidR="00BE0729">
        <w:rPr>
          <w:szCs w:val="24"/>
        </w:rPr>
        <w:t>Строительные материалы</w:t>
      </w:r>
      <w:r w:rsidR="00BD7C19" w:rsidRPr="00457793">
        <w:rPr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 </w:t>
      </w:r>
    </w:p>
    <w:p w:rsidR="00BD7C19" w:rsidRPr="00457793" w:rsidRDefault="00BD7C19" w:rsidP="0096091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57793">
        <w:rPr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BD7C19" w:rsidRPr="00457793" w:rsidRDefault="00B409C7" w:rsidP="0096091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4</w:t>
      </w:r>
      <w:r w:rsidR="00BD7C19" w:rsidRPr="00457793">
        <w:rPr>
          <w:szCs w:val="24"/>
        </w:rPr>
        <w:t>.</w:t>
      </w:r>
      <w:r>
        <w:rPr>
          <w:szCs w:val="24"/>
        </w:rPr>
        <w:t>4</w:t>
      </w:r>
      <w:r w:rsidR="00BD7C19" w:rsidRPr="00457793">
        <w:rPr>
          <w:szCs w:val="24"/>
        </w:rPr>
        <w:t>. Упаковка, транспортирование, условия и сроки хранения.</w:t>
      </w:r>
    </w:p>
    <w:p w:rsidR="00BD7C19" w:rsidRPr="00457793" w:rsidRDefault="00BD7C19" w:rsidP="0096091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57793">
        <w:rPr>
          <w:szCs w:val="24"/>
        </w:rPr>
        <w:t xml:space="preserve">Упаковка, маркировка, транспортирование, условия и сроки хранения </w:t>
      </w:r>
      <w:r w:rsidR="00DF6243">
        <w:rPr>
          <w:szCs w:val="24"/>
        </w:rPr>
        <w:t>стро</w:t>
      </w:r>
      <w:r w:rsidR="00BE0729">
        <w:rPr>
          <w:szCs w:val="24"/>
        </w:rPr>
        <w:t xml:space="preserve">ительных </w:t>
      </w:r>
      <w:r w:rsidR="00DF6243">
        <w:rPr>
          <w:szCs w:val="24"/>
        </w:rPr>
        <w:t>материалов</w:t>
      </w:r>
      <w:r w:rsidRPr="00457793">
        <w:rPr>
          <w:szCs w:val="24"/>
        </w:rPr>
        <w:t xml:space="preserve">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7C19" w:rsidRPr="00457793" w:rsidRDefault="00BD7C19" w:rsidP="0096091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57793">
        <w:rPr>
          <w:szCs w:val="24"/>
        </w:rPr>
        <w:t xml:space="preserve">Правила приемки </w:t>
      </w:r>
      <w:r w:rsidR="00DF6243">
        <w:rPr>
          <w:szCs w:val="24"/>
        </w:rPr>
        <w:t>стро</w:t>
      </w:r>
      <w:r w:rsidR="005B5516">
        <w:rPr>
          <w:szCs w:val="24"/>
        </w:rPr>
        <w:t xml:space="preserve">ительных </w:t>
      </w:r>
      <w:r w:rsidR="00DF6243">
        <w:rPr>
          <w:szCs w:val="24"/>
        </w:rPr>
        <w:t>материалов</w:t>
      </w:r>
      <w:r w:rsidRPr="00457793">
        <w:rPr>
          <w:szCs w:val="24"/>
        </w:rPr>
        <w:t xml:space="preserve"> должны соответствовать требованиям ГОСТ 23216. </w:t>
      </w:r>
    </w:p>
    <w:p w:rsidR="00BD7C19" w:rsidRPr="00457793" w:rsidRDefault="00BD7C19" w:rsidP="00BD7C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57793">
        <w:rPr>
          <w:szCs w:val="24"/>
        </w:rPr>
        <w:t xml:space="preserve">Способ укладки и транспортировки </w:t>
      </w:r>
      <w:r w:rsidR="005B5516">
        <w:rPr>
          <w:szCs w:val="24"/>
        </w:rPr>
        <w:t>строительных материалов</w:t>
      </w:r>
      <w:r w:rsidRPr="00457793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BD7C19" w:rsidRPr="00457793" w:rsidRDefault="00BD7C19" w:rsidP="00BD7C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57793">
        <w:rPr>
          <w:szCs w:val="24"/>
        </w:rPr>
        <w:lastRenderedPageBreak/>
        <w:t xml:space="preserve">Упаковка </w:t>
      </w:r>
      <w:r w:rsidR="005B5516">
        <w:rPr>
          <w:szCs w:val="24"/>
        </w:rPr>
        <w:t>строительных материалов</w:t>
      </w:r>
      <w:r w:rsidRPr="00457793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5B5516">
        <w:rPr>
          <w:szCs w:val="24"/>
        </w:rPr>
        <w:t>строительных материалов</w:t>
      </w:r>
      <w:r w:rsidRPr="00457793">
        <w:rPr>
          <w:szCs w:val="24"/>
        </w:rPr>
        <w:t>.</w:t>
      </w:r>
    </w:p>
    <w:p w:rsidR="00BD7C19" w:rsidRPr="00457793" w:rsidRDefault="005B5516" w:rsidP="0096091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Строительные материалы</w:t>
      </w:r>
      <w:r w:rsidR="00BD7C19" w:rsidRPr="00457793">
        <w:rPr>
          <w:szCs w:val="24"/>
        </w:rPr>
        <w:t xml:space="preserve"> должны быть упакованы в ящики, изготовленные по нормативно-технической документации в соответствии с требованиями ГОСТ 2991-76 и ГОСТ 5959-80. В один ящик с</w:t>
      </w:r>
      <w:r w:rsidR="00DF6243">
        <w:rPr>
          <w:szCs w:val="24"/>
        </w:rPr>
        <w:t>о</w:t>
      </w:r>
      <w:r w:rsidR="00BD7C19" w:rsidRPr="00457793">
        <w:rPr>
          <w:szCs w:val="24"/>
        </w:rPr>
        <w:t xml:space="preserve"> </w:t>
      </w:r>
      <w:r w:rsidR="00DF6243">
        <w:rPr>
          <w:szCs w:val="24"/>
        </w:rPr>
        <w:t>стро</w:t>
      </w:r>
      <w:r>
        <w:rPr>
          <w:szCs w:val="24"/>
        </w:rPr>
        <w:t xml:space="preserve">ительными </w:t>
      </w:r>
      <w:r w:rsidR="00DF6243">
        <w:rPr>
          <w:szCs w:val="24"/>
        </w:rPr>
        <w:t>материалами</w:t>
      </w:r>
      <w:r w:rsidR="00DF6243" w:rsidRPr="00457793">
        <w:rPr>
          <w:szCs w:val="24"/>
        </w:rPr>
        <w:t xml:space="preserve"> </w:t>
      </w:r>
      <w:r w:rsidR="00BD7C19" w:rsidRPr="00457793">
        <w:rPr>
          <w:szCs w:val="24"/>
        </w:rPr>
        <w:t>должен быть вложен упаковочный лист.</w:t>
      </w:r>
    </w:p>
    <w:p w:rsidR="00BD7C19" w:rsidRPr="00457793" w:rsidRDefault="00B409C7" w:rsidP="00BD7C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4</w:t>
      </w:r>
      <w:r w:rsidR="00BD7C19" w:rsidRPr="00457793">
        <w:rPr>
          <w:szCs w:val="24"/>
        </w:rPr>
        <w:t>.</w:t>
      </w:r>
      <w:r>
        <w:rPr>
          <w:szCs w:val="24"/>
        </w:rPr>
        <w:t>5</w:t>
      </w:r>
      <w:r w:rsidR="00BD7C19" w:rsidRPr="00457793">
        <w:rPr>
          <w:szCs w:val="24"/>
        </w:rPr>
        <w:t xml:space="preserve">. Каждая партия </w:t>
      </w:r>
      <w:r w:rsidR="005B5516">
        <w:rPr>
          <w:szCs w:val="24"/>
        </w:rPr>
        <w:t>строительных материалов</w:t>
      </w:r>
      <w:r w:rsidR="00BD7C19" w:rsidRPr="00457793">
        <w:rPr>
          <w:szCs w:val="24"/>
        </w:rPr>
        <w:t xml:space="preserve"> должна подвергаться приемо-сдаточным испытаниям в соответствие с ГОСТ 23216-78.</w:t>
      </w:r>
    </w:p>
    <w:p w:rsidR="00552E9B" w:rsidRDefault="00B409C7" w:rsidP="00552E9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4</w:t>
      </w:r>
      <w:r w:rsidR="00BD7C19" w:rsidRPr="00457793">
        <w:rPr>
          <w:szCs w:val="24"/>
        </w:rPr>
        <w:t>.</w:t>
      </w:r>
      <w:r>
        <w:rPr>
          <w:szCs w:val="24"/>
        </w:rPr>
        <w:t>6</w:t>
      </w:r>
      <w:r w:rsidR="00BD7C19" w:rsidRPr="00457793">
        <w:rPr>
          <w:szCs w:val="24"/>
        </w:rPr>
        <w:t xml:space="preserve">. Срок изготовления </w:t>
      </w:r>
      <w:r w:rsidR="005B5516">
        <w:rPr>
          <w:szCs w:val="24"/>
        </w:rPr>
        <w:t>строительных материалов</w:t>
      </w:r>
      <w:r w:rsidR="00BD7C19" w:rsidRPr="00457793">
        <w:rPr>
          <w:szCs w:val="24"/>
        </w:rPr>
        <w:t xml:space="preserve"> должен быть не более полугода от момента поставки.</w:t>
      </w:r>
    </w:p>
    <w:p w:rsidR="00B409C7" w:rsidRDefault="00B409C7" w:rsidP="00552E9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04D0" w:rsidRDefault="00AB04D0" w:rsidP="00552E9B">
      <w:pPr>
        <w:pStyle w:val="BodyText21"/>
        <w:tabs>
          <w:tab w:val="left" w:pos="0"/>
          <w:tab w:val="left" w:pos="1134"/>
        </w:tabs>
        <w:spacing w:line="276" w:lineRule="auto"/>
        <w:rPr>
          <w:b/>
          <w:sz w:val="26"/>
          <w:szCs w:val="26"/>
        </w:rPr>
      </w:pPr>
    </w:p>
    <w:p w:rsidR="00AB04D0" w:rsidRDefault="00AB04D0" w:rsidP="00552E9B">
      <w:pPr>
        <w:pStyle w:val="BodyText21"/>
        <w:tabs>
          <w:tab w:val="left" w:pos="0"/>
          <w:tab w:val="left" w:pos="1134"/>
        </w:tabs>
        <w:spacing w:line="276" w:lineRule="auto"/>
        <w:rPr>
          <w:b/>
          <w:sz w:val="26"/>
          <w:szCs w:val="26"/>
        </w:rPr>
      </w:pPr>
    </w:p>
    <w:p w:rsidR="00552E9B" w:rsidRDefault="00B409C7" w:rsidP="00552E9B">
      <w:pPr>
        <w:pStyle w:val="BodyText21"/>
        <w:tabs>
          <w:tab w:val="left" w:pos="0"/>
          <w:tab w:val="left" w:pos="1134"/>
        </w:tabs>
        <w:spacing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5</w:t>
      </w:r>
      <w:r w:rsidR="00960914" w:rsidRPr="00960914">
        <w:rPr>
          <w:b/>
          <w:sz w:val="26"/>
          <w:szCs w:val="26"/>
        </w:rPr>
        <w:t xml:space="preserve">. </w:t>
      </w:r>
      <w:r w:rsidR="00BD7C19" w:rsidRPr="00960914">
        <w:rPr>
          <w:b/>
          <w:sz w:val="26"/>
          <w:szCs w:val="26"/>
        </w:rPr>
        <w:t>Гарантийные обязательства.</w:t>
      </w:r>
    </w:p>
    <w:p w:rsidR="00BD7C19" w:rsidRPr="00457793" w:rsidRDefault="00BD7C19" w:rsidP="0096091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57793">
        <w:rPr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="005B5516">
        <w:rPr>
          <w:szCs w:val="24"/>
        </w:rPr>
        <w:t>строительных материалов</w:t>
      </w:r>
      <w:r w:rsidRPr="00457793">
        <w:rPr>
          <w:szCs w:val="24"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BD7C19" w:rsidRPr="00BD7C19" w:rsidRDefault="00BD7C19" w:rsidP="00960914">
      <w:pPr>
        <w:pStyle w:val="BodyText21"/>
        <w:tabs>
          <w:tab w:val="left" w:pos="0"/>
          <w:tab w:val="left" w:pos="1134"/>
        </w:tabs>
        <w:spacing w:line="276" w:lineRule="auto"/>
        <w:rPr>
          <w:sz w:val="26"/>
          <w:szCs w:val="26"/>
        </w:rPr>
      </w:pPr>
    </w:p>
    <w:p w:rsidR="00BD7C19" w:rsidRPr="00960914" w:rsidRDefault="00B409C7" w:rsidP="00960914">
      <w:pPr>
        <w:pStyle w:val="BodyText21"/>
        <w:tabs>
          <w:tab w:val="left" w:pos="0"/>
          <w:tab w:val="left" w:pos="1134"/>
        </w:tabs>
        <w:spacing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6</w:t>
      </w:r>
      <w:r w:rsidR="00960914" w:rsidRPr="00960914">
        <w:rPr>
          <w:b/>
          <w:sz w:val="26"/>
          <w:szCs w:val="26"/>
        </w:rPr>
        <w:t xml:space="preserve">. </w:t>
      </w:r>
      <w:r w:rsidR="00BD7C19" w:rsidRPr="00960914">
        <w:rPr>
          <w:b/>
          <w:sz w:val="26"/>
          <w:szCs w:val="26"/>
        </w:rPr>
        <w:t>Требования к надежности и живучести продукции.</w:t>
      </w:r>
    </w:p>
    <w:p w:rsidR="00960914" w:rsidRPr="00457793" w:rsidRDefault="00BD7C19" w:rsidP="0096091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57793">
        <w:rPr>
          <w:szCs w:val="24"/>
        </w:rPr>
        <w:t xml:space="preserve"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A0211">
        <w:rPr>
          <w:szCs w:val="24"/>
        </w:rPr>
        <w:t>30</w:t>
      </w:r>
      <w:r w:rsidRPr="00457793">
        <w:rPr>
          <w:szCs w:val="24"/>
        </w:rPr>
        <w:t xml:space="preserve"> лет.</w:t>
      </w:r>
    </w:p>
    <w:p w:rsidR="00960914" w:rsidRPr="00960914" w:rsidRDefault="00960914" w:rsidP="00960914">
      <w:pPr>
        <w:pStyle w:val="BodyText21"/>
        <w:tabs>
          <w:tab w:val="left" w:pos="0"/>
          <w:tab w:val="left" w:pos="1134"/>
        </w:tabs>
        <w:spacing w:line="276" w:lineRule="auto"/>
        <w:rPr>
          <w:sz w:val="26"/>
          <w:szCs w:val="26"/>
        </w:rPr>
      </w:pPr>
    </w:p>
    <w:p w:rsidR="00BD7C19" w:rsidRPr="00960914" w:rsidRDefault="00B409C7" w:rsidP="00960914">
      <w:pPr>
        <w:pStyle w:val="BodyText21"/>
        <w:tabs>
          <w:tab w:val="left" w:pos="0"/>
          <w:tab w:val="left" w:pos="1134"/>
        </w:tabs>
        <w:spacing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7</w:t>
      </w:r>
      <w:r w:rsidR="00960914" w:rsidRPr="00960914">
        <w:rPr>
          <w:b/>
          <w:sz w:val="26"/>
          <w:szCs w:val="26"/>
        </w:rPr>
        <w:t xml:space="preserve">. </w:t>
      </w:r>
      <w:r w:rsidR="00BD7C19" w:rsidRPr="00960914">
        <w:rPr>
          <w:b/>
          <w:sz w:val="26"/>
          <w:szCs w:val="26"/>
        </w:rPr>
        <w:t>Маркировка, состав технической и эксплуатационной документации.</w:t>
      </w:r>
    </w:p>
    <w:p w:rsidR="00BD7C19" w:rsidRPr="00457793" w:rsidRDefault="00BD7C19" w:rsidP="00BD7C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57793">
        <w:rPr>
          <w:szCs w:val="24"/>
        </w:rPr>
        <w:t xml:space="preserve">В комплект поставки </w:t>
      </w:r>
      <w:r w:rsidR="005B5516">
        <w:rPr>
          <w:szCs w:val="24"/>
        </w:rPr>
        <w:t>строительных материалов</w:t>
      </w:r>
      <w:r w:rsidRPr="00457793">
        <w:rPr>
          <w:szCs w:val="24"/>
        </w:rPr>
        <w:t xml:space="preserve"> должны входить документы: </w:t>
      </w:r>
    </w:p>
    <w:p w:rsidR="00BD7C19" w:rsidRPr="00457793" w:rsidRDefault="00BD7C19" w:rsidP="00BD7C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57793">
        <w:rPr>
          <w:szCs w:val="24"/>
        </w:rPr>
        <w:t>- паспорт по нормативной документации, утвержденной в установленном порядке;</w:t>
      </w:r>
    </w:p>
    <w:p w:rsidR="00BD7C19" w:rsidRPr="00457793" w:rsidRDefault="00BD7C19" w:rsidP="00BD7C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57793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BD7C19" w:rsidRPr="00457793" w:rsidRDefault="00BD7C19" w:rsidP="00BD7C19">
      <w:pPr>
        <w:pStyle w:val="a7"/>
        <w:tabs>
          <w:tab w:val="left" w:pos="1560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57793">
        <w:rPr>
          <w:rFonts w:ascii="Times New Roman" w:hAnsi="Times New Roman"/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BD7C19" w:rsidRPr="005B5516" w:rsidRDefault="00BD7C19" w:rsidP="00BD7C19">
      <w:pPr>
        <w:pStyle w:val="a7"/>
        <w:tabs>
          <w:tab w:val="left" w:pos="1560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57793">
        <w:rPr>
          <w:rFonts w:ascii="Times New Roman" w:hAnsi="Times New Roman"/>
          <w:sz w:val="24"/>
          <w:szCs w:val="24"/>
        </w:rPr>
        <w:t xml:space="preserve">Маркировка </w:t>
      </w:r>
      <w:r w:rsidR="005B5516">
        <w:rPr>
          <w:szCs w:val="24"/>
        </w:rPr>
        <w:t>строит</w:t>
      </w:r>
      <w:r w:rsidR="005B5516" w:rsidRPr="005B5516">
        <w:rPr>
          <w:rFonts w:ascii="Times New Roman" w:hAnsi="Times New Roman"/>
          <w:sz w:val="24"/>
          <w:szCs w:val="24"/>
        </w:rPr>
        <w:t>ельных материалов</w:t>
      </w:r>
      <w:r w:rsidRPr="005B5516">
        <w:rPr>
          <w:rFonts w:ascii="Times New Roman" w:hAnsi="Times New Roman"/>
          <w:sz w:val="24"/>
          <w:szCs w:val="24"/>
        </w:rPr>
        <w:t xml:space="preserve"> </w:t>
      </w:r>
      <w:r w:rsidRPr="00457793">
        <w:rPr>
          <w:rFonts w:ascii="Times New Roman" w:hAnsi="Times New Roman"/>
          <w:sz w:val="24"/>
          <w:szCs w:val="24"/>
        </w:rPr>
        <w:t xml:space="preserve">должна соответствовать требованиям </w:t>
      </w:r>
      <w:r w:rsidRPr="00457793">
        <w:rPr>
          <w:rFonts w:ascii="Times New Roman" w:hAnsi="Times New Roman"/>
          <w:color w:val="000000"/>
          <w:sz w:val="24"/>
          <w:szCs w:val="24"/>
        </w:rPr>
        <w:t>ГОСТ 14192 – 96</w:t>
      </w:r>
      <w:r w:rsidRPr="00457793">
        <w:rPr>
          <w:rFonts w:ascii="Times New Roman" w:hAnsi="Times New Roman"/>
          <w:sz w:val="24"/>
          <w:szCs w:val="24"/>
        </w:rPr>
        <w:t xml:space="preserve"> (для конкретного типа номенклатуры). Маркировка </w:t>
      </w:r>
      <w:r w:rsidR="005B5516" w:rsidRPr="005B5516">
        <w:rPr>
          <w:rFonts w:ascii="Times New Roman" w:hAnsi="Times New Roman"/>
          <w:sz w:val="24"/>
          <w:szCs w:val="24"/>
        </w:rPr>
        <w:t>строительных материалов</w:t>
      </w:r>
      <w:r w:rsidRPr="00457793">
        <w:rPr>
          <w:rFonts w:ascii="Times New Roman" w:hAnsi="Times New Roman"/>
          <w:sz w:val="24"/>
          <w:szCs w:val="24"/>
        </w:rPr>
        <w:t xml:space="preserve">, содержание и способ нанесения ее указывается в стандартах или технических условиях на </w:t>
      </w:r>
      <w:r w:rsidR="005B5516" w:rsidRPr="005B5516">
        <w:rPr>
          <w:rFonts w:ascii="Times New Roman" w:hAnsi="Times New Roman"/>
          <w:sz w:val="24"/>
          <w:szCs w:val="24"/>
        </w:rPr>
        <w:t>строительные материалы</w:t>
      </w:r>
      <w:r w:rsidRPr="005B5516">
        <w:rPr>
          <w:rFonts w:ascii="Times New Roman" w:hAnsi="Times New Roman"/>
          <w:sz w:val="24"/>
          <w:szCs w:val="24"/>
        </w:rPr>
        <w:t xml:space="preserve"> конкретных типов.</w:t>
      </w:r>
    </w:p>
    <w:p w:rsidR="00BD7C19" w:rsidRPr="00457793" w:rsidRDefault="00BD7C19" w:rsidP="00BD7C19">
      <w:pPr>
        <w:pStyle w:val="a7"/>
        <w:tabs>
          <w:tab w:val="left" w:pos="1560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57793">
        <w:rPr>
          <w:rFonts w:ascii="Times New Roman" w:hAnsi="Times New Roman"/>
          <w:sz w:val="24"/>
          <w:szCs w:val="24"/>
        </w:rPr>
        <w:t xml:space="preserve">Маркировка </w:t>
      </w:r>
      <w:r w:rsidR="005B5516" w:rsidRPr="005B5516">
        <w:rPr>
          <w:rFonts w:ascii="Times New Roman" w:hAnsi="Times New Roman"/>
          <w:sz w:val="24"/>
          <w:szCs w:val="24"/>
        </w:rPr>
        <w:t>строительны</w:t>
      </w:r>
      <w:r w:rsidR="005B5516">
        <w:rPr>
          <w:rFonts w:ascii="Times New Roman" w:hAnsi="Times New Roman"/>
          <w:sz w:val="24"/>
          <w:szCs w:val="24"/>
        </w:rPr>
        <w:t>х</w:t>
      </w:r>
      <w:r w:rsidR="005B5516" w:rsidRPr="005B5516">
        <w:rPr>
          <w:rFonts w:ascii="Times New Roman" w:hAnsi="Times New Roman"/>
          <w:sz w:val="24"/>
          <w:szCs w:val="24"/>
        </w:rPr>
        <w:t xml:space="preserve"> материал</w:t>
      </w:r>
      <w:r w:rsidR="005B5516">
        <w:rPr>
          <w:rFonts w:ascii="Times New Roman" w:hAnsi="Times New Roman"/>
          <w:sz w:val="24"/>
          <w:szCs w:val="24"/>
        </w:rPr>
        <w:t>ов</w:t>
      </w:r>
      <w:r w:rsidRPr="00457793">
        <w:rPr>
          <w:rFonts w:ascii="Times New Roman" w:hAnsi="Times New Roman"/>
          <w:sz w:val="24"/>
          <w:szCs w:val="24"/>
        </w:rPr>
        <w:t xml:space="preserve"> производится непосредственно на изделии или ярлыке.</w:t>
      </w:r>
    </w:p>
    <w:p w:rsidR="00BD7C19" w:rsidRPr="00457793" w:rsidRDefault="00BD7C19" w:rsidP="00BD7C19">
      <w:pPr>
        <w:pStyle w:val="a7"/>
        <w:tabs>
          <w:tab w:val="left" w:pos="1560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57793">
        <w:rPr>
          <w:rFonts w:ascii="Times New Roman" w:hAnsi="Times New Roman"/>
          <w:sz w:val="24"/>
          <w:szCs w:val="24"/>
        </w:rPr>
        <w:t xml:space="preserve">Для </w:t>
      </w:r>
      <w:r w:rsidR="005B5516" w:rsidRPr="005B5516">
        <w:rPr>
          <w:rFonts w:ascii="Times New Roman" w:hAnsi="Times New Roman"/>
          <w:sz w:val="24"/>
          <w:szCs w:val="24"/>
        </w:rPr>
        <w:t>строительны</w:t>
      </w:r>
      <w:r w:rsidR="005B5516">
        <w:rPr>
          <w:rFonts w:ascii="Times New Roman" w:hAnsi="Times New Roman"/>
          <w:sz w:val="24"/>
          <w:szCs w:val="24"/>
        </w:rPr>
        <w:t>х</w:t>
      </w:r>
      <w:r w:rsidR="005B5516" w:rsidRPr="005B5516">
        <w:rPr>
          <w:rFonts w:ascii="Times New Roman" w:hAnsi="Times New Roman"/>
          <w:sz w:val="24"/>
          <w:szCs w:val="24"/>
        </w:rPr>
        <w:t xml:space="preserve"> материал</w:t>
      </w:r>
      <w:r w:rsidR="005B5516">
        <w:rPr>
          <w:rFonts w:ascii="Times New Roman" w:hAnsi="Times New Roman"/>
          <w:sz w:val="24"/>
          <w:szCs w:val="24"/>
        </w:rPr>
        <w:t>ов</w:t>
      </w:r>
      <w:r w:rsidRPr="00457793">
        <w:rPr>
          <w:rFonts w:ascii="Times New Roman" w:hAnsi="Times New Roman"/>
          <w:sz w:val="24"/>
          <w:szCs w:val="24"/>
        </w:rPr>
        <w:t>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BD7C19" w:rsidRPr="00457793" w:rsidRDefault="00BD7C19" w:rsidP="00BD7C19">
      <w:pPr>
        <w:pStyle w:val="a7"/>
        <w:tabs>
          <w:tab w:val="left" w:pos="1560"/>
        </w:tabs>
        <w:ind w:left="0"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457793">
        <w:rPr>
          <w:rFonts w:ascii="Times New Roman" w:hAnsi="Times New Roman"/>
          <w:sz w:val="24"/>
          <w:szCs w:val="24"/>
        </w:rPr>
        <w:lastRenderedPageBreak/>
        <w:t xml:space="preserve">По всем видам </w:t>
      </w:r>
      <w:r w:rsidR="005B5516" w:rsidRPr="005B5516">
        <w:rPr>
          <w:rFonts w:ascii="Times New Roman" w:hAnsi="Times New Roman"/>
          <w:sz w:val="24"/>
          <w:szCs w:val="24"/>
        </w:rPr>
        <w:t>строительны</w:t>
      </w:r>
      <w:r w:rsidR="005B5516">
        <w:rPr>
          <w:rFonts w:ascii="Times New Roman" w:hAnsi="Times New Roman"/>
          <w:sz w:val="24"/>
          <w:szCs w:val="24"/>
        </w:rPr>
        <w:t>х</w:t>
      </w:r>
      <w:r w:rsidR="005B5516" w:rsidRPr="005B5516">
        <w:rPr>
          <w:rFonts w:ascii="Times New Roman" w:hAnsi="Times New Roman"/>
          <w:sz w:val="24"/>
          <w:szCs w:val="24"/>
        </w:rPr>
        <w:t xml:space="preserve"> материал</w:t>
      </w:r>
      <w:r w:rsidR="005B5516">
        <w:rPr>
          <w:rFonts w:ascii="Times New Roman" w:hAnsi="Times New Roman"/>
          <w:sz w:val="24"/>
          <w:szCs w:val="24"/>
        </w:rPr>
        <w:t>ов</w:t>
      </w:r>
      <w:r w:rsidRPr="00457793">
        <w:rPr>
          <w:rFonts w:ascii="Times New Roman" w:hAnsi="Times New Roman"/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BD7C19" w:rsidRDefault="00B409C7" w:rsidP="00960914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8</w:t>
      </w:r>
      <w:r w:rsidR="00960914" w:rsidRPr="00960914">
        <w:rPr>
          <w:rFonts w:ascii="Times New Roman" w:hAnsi="Times New Roman"/>
          <w:b/>
          <w:bCs/>
          <w:sz w:val="26"/>
          <w:szCs w:val="26"/>
        </w:rPr>
        <w:t xml:space="preserve">. </w:t>
      </w:r>
      <w:r w:rsidR="00BD7C19" w:rsidRPr="00960914">
        <w:rPr>
          <w:rFonts w:ascii="Times New Roman" w:hAnsi="Times New Roman"/>
          <w:b/>
          <w:bCs/>
          <w:sz w:val="26"/>
          <w:szCs w:val="26"/>
        </w:rPr>
        <w:t>Правила приемки продукции.</w:t>
      </w:r>
    </w:p>
    <w:p w:rsidR="00BD7C19" w:rsidRPr="00457793" w:rsidRDefault="00B90706" w:rsidP="00B90706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>
        <w:rPr>
          <w:rFonts w:eastAsia="Calibri"/>
          <w:b/>
          <w:sz w:val="26"/>
          <w:szCs w:val="26"/>
          <w:lang w:eastAsia="en-US"/>
        </w:rPr>
        <w:t xml:space="preserve">            </w:t>
      </w:r>
      <w:r w:rsidR="00BD7C19" w:rsidRPr="00457793">
        <w:rPr>
          <w:szCs w:val="24"/>
        </w:rPr>
        <w:t xml:space="preserve">Каждая партия </w:t>
      </w:r>
      <w:r w:rsidR="005B5516" w:rsidRPr="005B5516">
        <w:rPr>
          <w:szCs w:val="24"/>
        </w:rPr>
        <w:t>строительны</w:t>
      </w:r>
      <w:r w:rsidR="005B5516">
        <w:rPr>
          <w:szCs w:val="24"/>
        </w:rPr>
        <w:t>х</w:t>
      </w:r>
      <w:r w:rsidR="005B5516" w:rsidRPr="005B5516">
        <w:rPr>
          <w:szCs w:val="24"/>
        </w:rPr>
        <w:t xml:space="preserve"> материал</w:t>
      </w:r>
      <w:r w:rsidR="005B5516">
        <w:rPr>
          <w:szCs w:val="24"/>
        </w:rPr>
        <w:t>ов</w:t>
      </w:r>
      <w:r w:rsidR="00BD7C19" w:rsidRPr="00457793">
        <w:rPr>
          <w:szCs w:val="24"/>
        </w:rPr>
        <w:t xml:space="preserve"> должна пройти входной контроль, осуществляемый представителями филиалов ПАО </w:t>
      </w:r>
      <w:r w:rsidR="00A52527" w:rsidRPr="00A52527">
        <w:rPr>
          <w:rStyle w:val="Exact1"/>
          <w:color w:val="000000"/>
          <w:szCs w:val="24"/>
        </w:rPr>
        <w:t>«Россети Центр»</w:t>
      </w:r>
      <w:r w:rsidR="00A52527">
        <w:rPr>
          <w:rStyle w:val="Exact1"/>
          <w:color w:val="000000"/>
          <w:szCs w:val="24"/>
        </w:rPr>
        <w:t xml:space="preserve"> </w:t>
      </w:r>
      <w:r w:rsidR="00BD7C19" w:rsidRPr="00457793">
        <w:rPr>
          <w:szCs w:val="24"/>
        </w:rPr>
        <w:t>и ответственными представителями Поставщика при получении их на склад.</w:t>
      </w:r>
    </w:p>
    <w:p w:rsidR="00B90706" w:rsidRDefault="00BD7C19" w:rsidP="00B90706">
      <w:pPr>
        <w:pStyle w:val="a7"/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57793">
        <w:rPr>
          <w:rFonts w:ascii="Times New Roman" w:hAnsi="Times New Roman"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90706" w:rsidRDefault="00B90706" w:rsidP="00B90706">
      <w:pPr>
        <w:pStyle w:val="a7"/>
        <w:tabs>
          <w:tab w:val="left" w:pos="0"/>
          <w:tab w:val="left" w:pos="1134"/>
        </w:tabs>
        <w:ind w:left="0"/>
        <w:jc w:val="both"/>
        <w:rPr>
          <w:rFonts w:ascii="Times New Roman" w:hAnsi="Times New Roman"/>
          <w:b/>
          <w:sz w:val="24"/>
          <w:szCs w:val="24"/>
          <w:u w:val="single"/>
        </w:rPr>
      </w:pPr>
      <w:bookmarkStart w:id="1" w:name="_GoBack"/>
      <w:bookmarkEnd w:id="1"/>
    </w:p>
    <w:p w:rsidR="005B5516" w:rsidRPr="00B90706" w:rsidRDefault="005B5516" w:rsidP="00AB04D0">
      <w:pPr>
        <w:pStyle w:val="a7"/>
        <w:tabs>
          <w:tab w:val="left" w:pos="0"/>
          <w:tab w:val="left" w:pos="1134"/>
        </w:tabs>
        <w:ind w:left="0"/>
        <w:jc w:val="right"/>
        <w:rPr>
          <w:rFonts w:ascii="Times New Roman" w:hAnsi="Times New Roman"/>
          <w:sz w:val="24"/>
          <w:szCs w:val="24"/>
        </w:rPr>
      </w:pPr>
      <w:r w:rsidRPr="005B5516">
        <w:rPr>
          <w:rFonts w:ascii="Times New Roman" w:hAnsi="Times New Roman"/>
          <w:b/>
          <w:sz w:val="24"/>
          <w:szCs w:val="24"/>
          <w:u w:val="single"/>
        </w:rPr>
        <w:t xml:space="preserve">Начальник </w:t>
      </w:r>
      <w:r w:rsidR="00AB04D0">
        <w:rPr>
          <w:rFonts w:ascii="Times New Roman" w:hAnsi="Times New Roman"/>
          <w:b/>
          <w:sz w:val="24"/>
          <w:szCs w:val="24"/>
          <w:u w:val="single"/>
        </w:rPr>
        <w:t>СЭЗиС УОП</w:t>
      </w:r>
      <w:r w:rsidRPr="005B5516">
        <w:rPr>
          <w:rFonts w:ascii="Times New Roman" w:hAnsi="Times New Roman"/>
          <w:b/>
          <w:sz w:val="24"/>
          <w:szCs w:val="24"/>
          <w:u w:val="single"/>
        </w:rPr>
        <w:t xml:space="preserve">    /__________________/  </w:t>
      </w:r>
      <w:r w:rsidR="00AB04D0">
        <w:rPr>
          <w:rFonts w:ascii="Times New Roman" w:hAnsi="Times New Roman"/>
          <w:b/>
          <w:sz w:val="24"/>
          <w:szCs w:val="24"/>
          <w:u w:val="single"/>
        </w:rPr>
        <w:t>Кузнецов В. А.</w:t>
      </w:r>
    </w:p>
    <w:p w:rsidR="00990163" w:rsidRDefault="00AB04D0" w:rsidP="00AB04D0">
      <w:pPr>
        <w:pStyle w:val="a7"/>
        <w:tabs>
          <w:tab w:val="left" w:pos="0"/>
          <w:tab w:val="left" w:pos="1134"/>
        </w:tabs>
        <w:ind w:left="0" w:firstLine="709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</w:t>
      </w:r>
      <w:r w:rsidR="005B5516" w:rsidRPr="005B5516">
        <w:rPr>
          <w:rFonts w:ascii="Times New Roman" w:hAnsi="Times New Roman"/>
          <w:sz w:val="16"/>
          <w:szCs w:val="16"/>
        </w:rPr>
        <w:t xml:space="preserve">должность                                                </w:t>
      </w:r>
      <w:r>
        <w:rPr>
          <w:rFonts w:ascii="Times New Roman" w:hAnsi="Times New Roman"/>
          <w:sz w:val="16"/>
          <w:szCs w:val="16"/>
        </w:rPr>
        <w:t xml:space="preserve">            </w:t>
      </w:r>
      <w:r w:rsidR="005B5516" w:rsidRPr="005B5516">
        <w:rPr>
          <w:rFonts w:ascii="Times New Roman" w:hAnsi="Times New Roman"/>
          <w:sz w:val="16"/>
          <w:szCs w:val="16"/>
        </w:rPr>
        <w:t>подпись                       Фамилия И.О</w:t>
      </w:r>
      <w:r w:rsidR="00B90706">
        <w:rPr>
          <w:rFonts w:ascii="Times New Roman" w:hAnsi="Times New Roman"/>
          <w:sz w:val="16"/>
          <w:szCs w:val="16"/>
        </w:rPr>
        <w:t>.</w:t>
      </w:r>
      <w:r w:rsidR="00E12326">
        <w:rPr>
          <w:rFonts w:ascii="Times New Roman" w:hAnsi="Times New Roman"/>
          <w:sz w:val="16"/>
          <w:szCs w:val="16"/>
        </w:rPr>
        <w:t xml:space="preserve">  </w:t>
      </w:r>
    </w:p>
    <w:p w:rsidR="00E12326" w:rsidRDefault="00E12326" w:rsidP="00AB04D0">
      <w:pPr>
        <w:pStyle w:val="a7"/>
        <w:tabs>
          <w:tab w:val="left" w:pos="0"/>
          <w:tab w:val="left" w:pos="1134"/>
        </w:tabs>
        <w:ind w:left="0" w:firstLine="709"/>
        <w:jc w:val="center"/>
        <w:rPr>
          <w:rFonts w:ascii="Times New Roman" w:hAnsi="Times New Roman"/>
          <w:sz w:val="16"/>
          <w:szCs w:val="16"/>
        </w:rPr>
      </w:pPr>
    </w:p>
    <w:p w:rsidR="00E12326" w:rsidRDefault="00E12326" w:rsidP="00AB04D0">
      <w:pPr>
        <w:pStyle w:val="a7"/>
        <w:tabs>
          <w:tab w:val="left" w:pos="0"/>
          <w:tab w:val="left" w:pos="1134"/>
        </w:tabs>
        <w:ind w:left="0" w:firstLine="709"/>
        <w:jc w:val="center"/>
        <w:rPr>
          <w:rFonts w:ascii="Times New Roman" w:hAnsi="Times New Roman"/>
          <w:sz w:val="16"/>
          <w:szCs w:val="16"/>
        </w:rPr>
      </w:pPr>
    </w:p>
    <w:p w:rsidR="00E12326" w:rsidRDefault="00E12326" w:rsidP="00AB04D0">
      <w:pPr>
        <w:pStyle w:val="a7"/>
        <w:tabs>
          <w:tab w:val="left" w:pos="0"/>
          <w:tab w:val="left" w:pos="1134"/>
        </w:tabs>
        <w:ind w:left="0" w:firstLine="709"/>
        <w:jc w:val="center"/>
        <w:rPr>
          <w:rFonts w:ascii="Times New Roman" w:hAnsi="Times New Roman"/>
          <w:sz w:val="16"/>
          <w:szCs w:val="16"/>
        </w:rPr>
      </w:pPr>
    </w:p>
    <w:p w:rsidR="00E12326" w:rsidRDefault="00E12326" w:rsidP="00AB04D0">
      <w:pPr>
        <w:pStyle w:val="a7"/>
        <w:tabs>
          <w:tab w:val="left" w:pos="0"/>
          <w:tab w:val="left" w:pos="1134"/>
        </w:tabs>
        <w:ind w:left="0" w:firstLine="709"/>
        <w:jc w:val="center"/>
        <w:rPr>
          <w:rFonts w:ascii="Times New Roman" w:hAnsi="Times New Roman"/>
          <w:sz w:val="16"/>
          <w:szCs w:val="16"/>
        </w:rPr>
      </w:pPr>
    </w:p>
    <w:p w:rsidR="00E12326" w:rsidRDefault="00E12326" w:rsidP="00AB04D0">
      <w:pPr>
        <w:pStyle w:val="a7"/>
        <w:tabs>
          <w:tab w:val="left" w:pos="0"/>
          <w:tab w:val="left" w:pos="1134"/>
        </w:tabs>
        <w:ind w:left="0" w:firstLine="709"/>
        <w:jc w:val="center"/>
        <w:rPr>
          <w:rFonts w:ascii="Times New Roman" w:hAnsi="Times New Roman"/>
          <w:sz w:val="16"/>
          <w:szCs w:val="16"/>
        </w:rPr>
      </w:pPr>
    </w:p>
    <w:p w:rsidR="00E12326" w:rsidRDefault="00E12326" w:rsidP="00AB04D0">
      <w:pPr>
        <w:pStyle w:val="a7"/>
        <w:tabs>
          <w:tab w:val="left" w:pos="0"/>
          <w:tab w:val="left" w:pos="1134"/>
        </w:tabs>
        <w:ind w:left="0" w:firstLine="709"/>
        <w:jc w:val="center"/>
        <w:rPr>
          <w:rFonts w:ascii="Times New Roman" w:hAnsi="Times New Roman"/>
          <w:sz w:val="16"/>
          <w:szCs w:val="16"/>
        </w:rPr>
      </w:pPr>
    </w:p>
    <w:p w:rsidR="00E12326" w:rsidRDefault="00E12326" w:rsidP="00AB04D0">
      <w:pPr>
        <w:pStyle w:val="a7"/>
        <w:tabs>
          <w:tab w:val="left" w:pos="0"/>
          <w:tab w:val="left" w:pos="1134"/>
        </w:tabs>
        <w:ind w:left="0" w:firstLine="709"/>
        <w:jc w:val="center"/>
        <w:rPr>
          <w:rFonts w:ascii="Times New Roman" w:hAnsi="Times New Roman"/>
          <w:sz w:val="16"/>
          <w:szCs w:val="16"/>
        </w:rPr>
      </w:pPr>
    </w:p>
    <w:p w:rsidR="00E12326" w:rsidRDefault="00E12326" w:rsidP="00AB04D0">
      <w:pPr>
        <w:pStyle w:val="a7"/>
        <w:tabs>
          <w:tab w:val="left" w:pos="0"/>
          <w:tab w:val="left" w:pos="1134"/>
        </w:tabs>
        <w:ind w:left="0" w:firstLine="709"/>
        <w:jc w:val="center"/>
        <w:rPr>
          <w:rFonts w:ascii="Times New Roman" w:hAnsi="Times New Roman"/>
          <w:sz w:val="16"/>
          <w:szCs w:val="16"/>
        </w:rPr>
      </w:pPr>
    </w:p>
    <w:p w:rsidR="00E12326" w:rsidRDefault="00E12326" w:rsidP="00AB04D0">
      <w:pPr>
        <w:pStyle w:val="a7"/>
        <w:tabs>
          <w:tab w:val="left" w:pos="0"/>
          <w:tab w:val="left" w:pos="1134"/>
        </w:tabs>
        <w:ind w:left="0" w:firstLine="709"/>
        <w:jc w:val="center"/>
        <w:rPr>
          <w:rFonts w:ascii="Times New Roman" w:hAnsi="Times New Roman"/>
          <w:sz w:val="16"/>
          <w:szCs w:val="16"/>
        </w:rPr>
      </w:pPr>
    </w:p>
    <w:p w:rsidR="00E12326" w:rsidRDefault="00E12326" w:rsidP="00AB04D0">
      <w:pPr>
        <w:pStyle w:val="a7"/>
        <w:tabs>
          <w:tab w:val="left" w:pos="0"/>
          <w:tab w:val="left" w:pos="1134"/>
        </w:tabs>
        <w:ind w:left="0" w:firstLine="709"/>
        <w:jc w:val="center"/>
        <w:rPr>
          <w:rFonts w:ascii="Times New Roman" w:hAnsi="Times New Roman"/>
          <w:sz w:val="16"/>
          <w:szCs w:val="16"/>
        </w:rPr>
      </w:pPr>
    </w:p>
    <w:p w:rsidR="00E12326" w:rsidRDefault="00E12326" w:rsidP="00AB04D0">
      <w:pPr>
        <w:pStyle w:val="a7"/>
        <w:tabs>
          <w:tab w:val="left" w:pos="0"/>
          <w:tab w:val="left" w:pos="1134"/>
        </w:tabs>
        <w:ind w:left="0" w:firstLine="709"/>
        <w:jc w:val="center"/>
        <w:rPr>
          <w:rFonts w:ascii="Times New Roman" w:hAnsi="Times New Roman"/>
          <w:sz w:val="16"/>
          <w:szCs w:val="16"/>
        </w:rPr>
      </w:pPr>
    </w:p>
    <w:p w:rsidR="00E12326" w:rsidRDefault="00E12326" w:rsidP="00AB04D0">
      <w:pPr>
        <w:pStyle w:val="a7"/>
        <w:tabs>
          <w:tab w:val="left" w:pos="0"/>
          <w:tab w:val="left" w:pos="1134"/>
        </w:tabs>
        <w:ind w:left="0" w:firstLine="709"/>
        <w:jc w:val="center"/>
        <w:rPr>
          <w:rFonts w:ascii="Times New Roman" w:hAnsi="Times New Roman"/>
          <w:sz w:val="16"/>
          <w:szCs w:val="16"/>
        </w:rPr>
      </w:pPr>
    </w:p>
    <w:p w:rsidR="00E12326" w:rsidRDefault="00E12326" w:rsidP="00AB04D0">
      <w:pPr>
        <w:pStyle w:val="a7"/>
        <w:tabs>
          <w:tab w:val="left" w:pos="0"/>
          <w:tab w:val="left" w:pos="1134"/>
        </w:tabs>
        <w:ind w:left="0" w:firstLine="709"/>
        <w:jc w:val="center"/>
        <w:rPr>
          <w:rFonts w:ascii="Times New Roman" w:hAnsi="Times New Roman"/>
          <w:sz w:val="16"/>
          <w:szCs w:val="16"/>
        </w:rPr>
      </w:pPr>
    </w:p>
    <w:p w:rsidR="00E12326" w:rsidRDefault="00E12326" w:rsidP="00AB04D0">
      <w:pPr>
        <w:pStyle w:val="a7"/>
        <w:tabs>
          <w:tab w:val="left" w:pos="0"/>
          <w:tab w:val="left" w:pos="1134"/>
        </w:tabs>
        <w:ind w:left="0" w:firstLine="709"/>
        <w:jc w:val="center"/>
        <w:rPr>
          <w:rFonts w:ascii="Times New Roman" w:hAnsi="Times New Roman"/>
          <w:sz w:val="16"/>
          <w:szCs w:val="16"/>
        </w:rPr>
      </w:pPr>
    </w:p>
    <w:p w:rsidR="00E12326" w:rsidRDefault="00E12326" w:rsidP="00AB04D0">
      <w:pPr>
        <w:pStyle w:val="a7"/>
        <w:tabs>
          <w:tab w:val="left" w:pos="0"/>
          <w:tab w:val="left" w:pos="1134"/>
        </w:tabs>
        <w:ind w:left="0" w:firstLine="709"/>
        <w:jc w:val="center"/>
        <w:rPr>
          <w:rFonts w:ascii="Times New Roman" w:hAnsi="Times New Roman"/>
          <w:sz w:val="16"/>
          <w:szCs w:val="16"/>
        </w:rPr>
      </w:pPr>
    </w:p>
    <w:p w:rsidR="00E12326" w:rsidRDefault="00E12326" w:rsidP="00AB04D0">
      <w:pPr>
        <w:pStyle w:val="a7"/>
        <w:tabs>
          <w:tab w:val="left" w:pos="0"/>
          <w:tab w:val="left" w:pos="1134"/>
        </w:tabs>
        <w:ind w:left="0" w:firstLine="709"/>
        <w:jc w:val="center"/>
        <w:rPr>
          <w:rFonts w:ascii="Times New Roman" w:hAnsi="Times New Roman"/>
          <w:sz w:val="16"/>
          <w:szCs w:val="16"/>
        </w:rPr>
      </w:pPr>
    </w:p>
    <w:p w:rsidR="00E12326" w:rsidRDefault="00E12326" w:rsidP="00AB04D0">
      <w:pPr>
        <w:pStyle w:val="a7"/>
        <w:tabs>
          <w:tab w:val="left" w:pos="0"/>
          <w:tab w:val="left" w:pos="1134"/>
        </w:tabs>
        <w:ind w:left="0" w:firstLine="709"/>
        <w:jc w:val="center"/>
        <w:rPr>
          <w:rFonts w:ascii="Times New Roman" w:hAnsi="Times New Roman"/>
          <w:sz w:val="16"/>
          <w:szCs w:val="16"/>
        </w:rPr>
      </w:pPr>
    </w:p>
    <w:p w:rsidR="00E12326" w:rsidRDefault="00E12326" w:rsidP="00AB04D0">
      <w:pPr>
        <w:pStyle w:val="a7"/>
        <w:tabs>
          <w:tab w:val="left" w:pos="0"/>
          <w:tab w:val="left" w:pos="1134"/>
        </w:tabs>
        <w:ind w:left="0" w:firstLine="709"/>
        <w:jc w:val="center"/>
        <w:rPr>
          <w:rFonts w:ascii="Times New Roman" w:hAnsi="Times New Roman"/>
          <w:sz w:val="16"/>
          <w:szCs w:val="16"/>
        </w:rPr>
      </w:pPr>
    </w:p>
    <w:p w:rsidR="00E12326" w:rsidRDefault="00E12326" w:rsidP="00AB04D0">
      <w:pPr>
        <w:pStyle w:val="a7"/>
        <w:tabs>
          <w:tab w:val="left" w:pos="0"/>
          <w:tab w:val="left" w:pos="1134"/>
        </w:tabs>
        <w:ind w:left="0" w:firstLine="709"/>
        <w:jc w:val="center"/>
        <w:rPr>
          <w:rFonts w:ascii="Times New Roman" w:hAnsi="Times New Roman"/>
          <w:sz w:val="16"/>
          <w:szCs w:val="16"/>
        </w:rPr>
      </w:pPr>
    </w:p>
    <w:p w:rsidR="00E12326" w:rsidRDefault="00E12326" w:rsidP="00AB04D0">
      <w:pPr>
        <w:pStyle w:val="a7"/>
        <w:tabs>
          <w:tab w:val="left" w:pos="0"/>
          <w:tab w:val="left" w:pos="1134"/>
        </w:tabs>
        <w:ind w:left="0" w:firstLine="709"/>
        <w:jc w:val="center"/>
        <w:rPr>
          <w:rFonts w:ascii="Times New Roman" w:hAnsi="Times New Roman"/>
          <w:sz w:val="16"/>
          <w:szCs w:val="16"/>
        </w:rPr>
      </w:pPr>
    </w:p>
    <w:p w:rsidR="00E12326" w:rsidRDefault="00E12326" w:rsidP="00AB04D0">
      <w:pPr>
        <w:pStyle w:val="a7"/>
        <w:tabs>
          <w:tab w:val="left" w:pos="0"/>
          <w:tab w:val="left" w:pos="1134"/>
        </w:tabs>
        <w:ind w:left="0" w:firstLine="709"/>
        <w:jc w:val="center"/>
        <w:rPr>
          <w:rFonts w:ascii="Times New Roman" w:hAnsi="Times New Roman"/>
          <w:sz w:val="16"/>
          <w:szCs w:val="16"/>
        </w:rPr>
      </w:pPr>
    </w:p>
    <w:p w:rsidR="00E12326" w:rsidRDefault="00E12326" w:rsidP="00AB04D0">
      <w:pPr>
        <w:pStyle w:val="a7"/>
        <w:tabs>
          <w:tab w:val="left" w:pos="0"/>
          <w:tab w:val="left" w:pos="1134"/>
        </w:tabs>
        <w:ind w:left="0" w:firstLine="709"/>
        <w:jc w:val="center"/>
        <w:rPr>
          <w:rFonts w:ascii="Times New Roman" w:hAnsi="Times New Roman"/>
          <w:sz w:val="16"/>
          <w:szCs w:val="16"/>
        </w:rPr>
      </w:pPr>
    </w:p>
    <w:p w:rsidR="00E12326" w:rsidRDefault="00E12326" w:rsidP="00AB04D0">
      <w:pPr>
        <w:pStyle w:val="a7"/>
        <w:tabs>
          <w:tab w:val="left" w:pos="0"/>
          <w:tab w:val="left" w:pos="1134"/>
        </w:tabs>
        <w:ind w:left="0" w:firstLine="709"/>
        <w:jc w:val="center"/>
        <w:rPr>
          <w:rFonts w:ascii="Times New Roman" w:hAnsi="Times New Roman"/>
          <w:sz w:val="16"/>
          <w:szCs w:val="16"/>
        </w:rPr>
      </w:pPr>
    </w:p>
    <w:p w:rsidR="00E12326" w:rsidRDefault="00E12326" w:rsidP="00AB04D0">
      <w:pPr>
        <w:pStyle w:val="a7"/>
        <w:tabs>
          <w:tab w:val="left" w:pos="0"/>
          <w:tab w:val="left" w:pos="1134"/>
        </w:tabs>
        <w:ind w:left="0" w:firstLine="709"/>
        <w:jc w:val="center"/>
        <w:rPr>
          <w:rFonts w:ascii="Times New Roman" w:hAnsi="Times New Roman"/>
          <w:sz w:val="24"/>
          <w:szCs w:val="24"/>
        </w:rPr>
      </w:pPr>
    </w:p>
    <w:p w:rsidR="00E12326" w:rsidRDefault="00E12326" w:rsidP="00AB04D0">
      <w:pPr>
        <w:pStyle w:val="a7"/>
        <w:tabs>
          <w:tab w:val="left" w:pos="0"/>
          <w:tab w:val="left" w:pos="1134"/>
        </w:tabs>
        <w:ind w:left="0" w:firstLine="709"/>
        <w:jc w:val="center"/>
        <w:rPr>
          <w:rFonts w:ascii="Times New Roman" w:hAnsi="Times New Roman"/>
          <w:sz w:val="24"/>
          <w:szCs w:val="24"/>
        </w:rPr>
      </w:pPr>
    </w:p>
    <w:p w:rsidR="00E12326" w:rsidRDefault="00E12326" w:rsidP="00AB04D0">
      <w:pPr>
        <w:pStyle w:val="a7"/>
        <w:tabs>
          <w:tab w:val="left" w:pos="0"/>
          <w:tab w:val="left" w:pos="1134"/>
        </w:tabs>
        <w:ind w:left="0" w:firstLine="709"/>
        <w:jc w:val="center"/>
        <w:rPr>
          <w:rFonts w:ascii="Times New Roman" w:hAnsi="Times New Roman"/>
          <w:sz w:val="24"/>
          <w:szCs w:val="24"/>
        </w:rPr>
      </w:pPr>
    </w:p>
    <w:p w:rsidR="00E12326" w:rsidRDefault="00E12326" w:rsidP="00AB04D0">
      <w:pPr>
        <w:pStyle w:val="a7"/>
        <w:tabs>
          <w:tab w:val="left" w:pos="0"/>
          <w:tab w:val="left" w:pos="1134"/>
        </w:tabs>
        <w:ind w:left="0" w:firstLine="709"/>
        <w:jc w:val="center"/>
        <w:rPr>
          <w:rFonts w:ascii="Times New Roman" w:hAnsi="Times New Roman"/>
          <w:sz w:val="24"/>
          <w:szCs w:val="24"/>
        </w:rPr>
      </w:pPr>
    </w:p>
    <w:p w:rsidR="00E12326" w:rsidRDefault="00E12326" w:rsidP="00AB04D0">
      <w:pPr>
        <w:pStyle w:val="a7"/>
        <w:tabs>
          <w:tab w:val="left" w:pos="0"/>
          <w:tab w:val="left" w:pos="1134"/>
        </w:tabs>
        <w:ind w:left="0" w:firstLine="709"/>
        <w:jc w:val="center"/>
        <w:rPr>
          <w:rFonts w:ascii="Times New Roman" w:hAnsi="Times New Roman"/>
          <w:sz w:val="24"/>
          <w:szCs w:val="24"/>
        </w:rPr>
      </w:pPr>
    </w:p>
    <w:p w:rsidR="00E12326" w:rsidRDefault="00E12326" w:rsidP="00AB04D0">
      <w:pPr>
        <w:pStyle w:val="a7"/>
        <w:tabs>
          <w:tab w:val="left" w:pos="0"/>
          <w:tab w:val="left" w:pos="1134"/>
        </w:tabs>
        <w:ind w:left="0" w:firstLine="709"/>
        <w:jc w:val="center"/>
        <w:rPr>
          <w:rFonts w:ascii="Times New Roman" w:hAnsi="Times New Roman"/>
          <w:sz w:val="24"/>
          <w:szCs w:val="24"/>
        </w:rPr>
      </w:pPr>
    </w:p>
    <w:p w:rsidR="00E12326" w:rsidRDefault="00E12326" w:rsidP="00AB04D0">
      <w:pPr>
        <w:pStyle w:val="a7"/>
        <w:tabs>
          <w:tab w:val="left" w:pos="0"/>
          <w:tab w:val="left" w:pos="1134"/>
        </w:tabs>
        <w:ind w:left="0" w:firstLine="709"/>
        <w:jc w:val="center"/>
        <w:rPr>
          <w:rFonts w:ascii="Times New Roman" w:hAnsi="Times New Roman"/>
          <w:sz w:val="24"/>
          <w:szCs w:val="24"/>
        </w:rPr>
      </w:pPr>
    </w:p>
    <w:p w:rsidR="00E12326" w:rsidRDefault="00E12326" w:rsidP="00AB04D0">
      <w:pPr>
        <w:pStyle w:val="a7"/>
        <w:tabs>
          <w:tab w:val="left" w:pos="0"/>
          <w:tab w:val="left" w:pos="1134"/>
        </w:tabs>
        <w:ind w:left="0" w:firstLine="709"/>
        <w:jc w:val="center"/>
        <w:rPr>
          <w:rFonts w:ascii="Times New Roman" w:hAnsi="Times New Roman"/>
          <w:sz w:val="24"/>
          <w:szCs w:val="24"/>
        </w:rPr>
      </w:pPr>
    </w:p>
    <w:p w:rsidR="00E12326" w:rsidRDefault="00E12326" w:rsidP="00AB04D0">
      <w:pPr>
        <w:pStyle w:val="a7"/>
        <w:tabs>
          <w:tab w:val="left" w:pos="0"/>
          <w:tab w:val="left" w:pos="1134"/>
        </w:tabs>
        <w:ind w:left="0" w:firstLine="709"/>
        <w:jc w:val="center"/>
        <w:rPr>
          <w:rFonts w:ascii="Times New Roman" w:hAnsi="Times New Roman"/>
          <w:sz w:val="24"/>
          <w:szCs w:val="24"/>
        </w:rPr>
      </w:pPr>
    </w:p>
    <w:p w:rsidR="00E12326" w:rsidRDefault="00E12326" w:rsidP="00AB04D0">
      <w:pPr>
        <w:pStyle w:val="a7"/>
        <w:tabs>
          <w:tab w:val="left" w:pos="0"/>
          <w:tab w:val="left" w:pos="1134"/>
        </w:tabs>
        <w:ind w:left="0" w:firstLine="709"/>
        <w:jc w:val="center"/>
        <w:rPr>
          <w:rFonts w:ascii="Times New Roman" w:hAnsi="Times New Roman"/>
          <w:sz w:val="24"/>
          <w:szCs w:val="24"/>
        </w:rPr>
      </w:pPr>
    </w:p>
    <w:p w:rsidR="00E12326" w:rsidRDefault="00E12326" w:rsidP="00AB04D0">
      <w:pPr>
        <w:pStyle w:val="a7"/>
        <w:tabs>
          <w:tab w:val="left" w:pos="0"/>
          <w:tab w:val="left" w:pos="1134"/>
        </w:tabs>
        <w:ind w:left="0" w:firstLine="709"/>
        <w:jc w:val="center"/>
        <w:rPr>
          <w:rFonts w:ascii="Times New Roman" w:hAnsi="Times New Roman"/>
          <w:sz w:val="24"/>
          <w:szCs w:val="24"/>
        </w:rPr>
      </w:pPr>
    </w:p>
    <w:p w:rsidR="00E12326" w:rsidRDefault="00E12326" w:rsidP="00AB04D0">
      <w:pPr>
        <w:pStyle w:val="a7"/>
        <w:tabs>
          <w:tab w:val="left" w:pos="0"/>
          <w:tab w:val="left" w:pos="1134"/>
        </w:tabs>
        <w:ind w:left="0" w:firstLine="709"/>
        <w:jc w:val="center"/>
        <w:rPr>
          <w:rFonts w:ascii="Times New Roman" w:hAnsi="Times New Roman"/>
          <w:sz w:val="24"/>
          <w:szCs w:val="24"/>
        </w:rPr>
      </w:pPr>
    </w:p>
    <w:p w:rsidR="00E12326" w:rsidRDefault="00E12326" w:rsidP="00AB04D0">
      <w:pPr>
        <w:pStyle w:val="a7"/>
        <w:tabs>
          <w:tab w:val="left" w:pos="0"/>
          <w:tab w:val="left" w:pos="1134"/>
        </w:tabs>
        <w:ind w:left="0" w:firstLine="709"/>
        <w:jc w:val="center"/>
        <w:rPr>
          <w:rFonts w:ascii="Times New Roman" w:hAnsi="Times New Roman"/>
          <w:sz w:val="24"/>
          <w:szCs w:val="24"/>
        </w:rPr>
      </w:pPr>
    </w:p>
    <w:p w:rsidR="0068529C" w:rsidRDefault="0068529C" w:rsidP="00E12326">
      <w:pPr>
        <w:pStyle w:val="a7"/>
        <w:tabs>
          <w:tab w:val="left" w:pos="0"/>
          <w:tab w:val="left" w:pos="1134"/>
        </w:tabs>
        <w:ind w:left="0" w:firstLine="709"/>
        <w:jc w:val="right"/>
        <w:rPr>
          <w:rFonts w:ascii="Times New Roman" w:hAnsi="Times New Roman"/>
          <w:sz w:val="24"/>
          <w:szCs w:val="24"/>
        </w:rPr>
      </w:pPr>
    </w:p>
    <w:p w:rsidR="00E12326" w:rsidRPr="00B86A7B" w:rsidRDefault="00E12326" w:rsidP="00B86A7B">
      <w:pPr>
        <w:tabs>
          <w:tab w:val="left" w:pos="0"/>
          <w:tab w:val="left" w:pos="1134"/>
        </w:tabs>
        <w:rPr>
          <w:sz w:val="24"/>
          <w:szCs w:val="24"/>
          <w:lang w:val="en-US"/>
        </w:rPr>
      </w:pPr>
    </w:p>
    <w:sectPr w:rsidR="00E12326" w:rsidRPr="00B86A7B" w:rsidSect="007B1BE7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4D3C" w:rsidRDefault="00084D3C" w:rsidP="0068529C">
      <w:pPr>
        <w:spacing w:after="0" w:line="240" w:lineRule="auto"/>
      </w:pPr>
      <w:r>
        <w:separator/>
      </w:r>
    </w:p>
  </w:endnote>
  <w:endnote w:type="continuationSeparator" w:id="0">
    <w:p w:rsidR="00084D3C" w:rsidRDefault="00084D3C" w:rsidP="006852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YMXM Y+ Plumb">
    <w:altName w:val="Plumb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4D3C" w:rsidRDefault="00084D3C" w:rsidP="0068529C">
      <w:pPr>
        <w:spacing w:after="0" w:line="240" w:lineRule="auto"/>
      </w:pPr>
      <w:r>
        <w:separator/>
      </w:r>
    </w:p>
  </w:footnote>
  <w:footnote w:type="continuationSeparator" w:id="0">
    <w:p w:rsidR="00084D3C" w:rsidRDefault="00084D3C" w:rsidP="006852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C0403"/>
    <w:multiLevelType w:val="hybridMultilevel"/>
    <w:tmpl w:val="3F5AD9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A7791B"/>
    <w:multiLevelType w:val="hybridMultilevel"/>
    <w:tmpl w:val="2012BBF0"/>
    <w:lvl w:ilvl="0" w:tplc="E35E0CD8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2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3">
    <w:nsid w:val="1F54201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20837879"/>
    <w:multiLevelType w:val="hybridMultilevel"/>
    <w:tmpl w:val="14C4E942"/>
    <w:lvl w:ilvl="0" w:tplc="DC9A9E4A">
      <w:start w:val="1"/>
      <w:numFmt w:val="decimal"/>
      <w:lvlText w:val="%1."/>
      <w:lvlJc w:val="left"/>
      <w:pPr>
        <w:ind w:left="22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34" w:hanging="360"/>
      </w:pPr>
    </w:lvl>
    <w:lvl w:ilvl="2" w:tplc="0419001B" w:tentative="1">
      <w:start w:val="1"/>
      <w:numFmt w:val="lowerRoman"/>
      <w:lvlText w:val="%3."/>
      <w:lvlJc w:val="right"/>
      <w:pPr>
        <w:ind w:left="3654" w:hanging="180"/>
      </w:pPr>
    </w:lvl>
    <w:lvl w:ilvl="3" w:tplc="0419000F" w:tentative="1">
      <w:start w:val="1"/>
      <w:numFmt w:val="decimal"/>
      <w:lvlText w:val="%4."/>
      <w:lvlJc w:val="left"/>
      <w:pPr>
        <w:ind w:left="4374" w:hanging="360"/>
      </w:pPr>
    </w:lvl>
    <w:lvl w:ilvl="4" w:tplc="04190019" w:tentative="1">
      <w:start w:val="1"/>
      <w:numFmt w:val="lowerLetter"/>
      <w:lvlText w:val="%5."/>
      <w:lvlJc w:val="left"/>
      <w:pPr>
        <w:ind w:left="5094" w:hanging="360"/>
      </w:pPr>
    </w:lvl>
    <w:lvl w:ilvl="5" w:tplc="0419001B" w:tentative="1">
      <w:start w:val="1"/>
      <w:numFmt w:val="lowerRoman"/>
      <w:lvlText w:val="%6."/>
      <w:lvlJc w:val="right"/>
      <w:pPr>
        <w:ind w:left="5814" w:hanging="180"/>
      </w:pPr>
    </w:lvl>
    <w:lvl w:ilvl="6" w:tplc="0419000F" w:tentative="1">
      <w:start w:val="1"/>
      <w:numFmt w:val="decimal"/>
      <w:lvlText w:val="%7."/>
      <w:lvlJc w:val="left"/>
      <w:pPr>
        <w:ind w:left="6534" w:hanging="360"/>
      </w:pPr>
    </w:lvl>
    <w:lvl w:ilvl="7" w:tplc="04190019" w:tentative="1">
      <w:start w:val="1"/>
      <w:numFmt w:val="lowerLetter"/>
      <w:lvlText w:val="%8."/>
      <w:lvlJc w:val="left"/>
      <w:pPr>
        <w:ind w:left="7254" w:hanging="360"/>
      </w:pPr>
    </w:lvl>
    <w:lvl w:ilvl="8" w:tplc="0419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5">
    <w:nsid w:val="22D27E61"/>
    <w:multiLevelType w:val="hybridMultilevel"/>
    <w:tmpl w:val="5B1E057E"/>
    <w:lvl w:ilvl="0" w:tplc="1FEE786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3277B1"/>
    <w:multiLevelType w:val="multilevel"/>
    <w:tmpl w:val="4B66F9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7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210" w:hanging="360"/>
      </w:pPr>
    </w:lvl>
    <w:lvl w:ilvl="2">
      <w:start w:val="1"/>
      <w:numFmt w:val="decimal"/>
      <w:isLgl/>
      <w:lvlText w:val="%1.%2.%3."/>
      <w:lvlJc w:val="left"/>
      <w:pPr>
        <w:ind w:left="1854" w:hanging="720"/>
      </w:pPr>
    </w:lvl>
    <w:lvl w:ilvl="3">
      <w:start w:val="1"/>
      <w:numFmt w:val="decimal"/>
      <w:isLgl/>
      <w:lvlText w:val="%1.%2.%3.%4."/>
      <w:lvlJc w:val="left"/>
      <w:pPr>
        <w:ind w:left="2138" w:hanging="720"/>
      </w:pPr>
    </w:lvl>
    <w:lvl w:ilvl="4">
      <w:start w:val="1"/>
      <w:numFmt w:val="decimal"/>
      <w:isLgl/>
      <w:lvlText w:val="%1.%2.%3.%4.%5."/>
      <w:lvlJc w:val="left"/>
      <w:pPr>
        <w:ind w:left="2782" w:hanging="1080"/>
      </w:pPr>
    </w:lvl>
    <w:lvl w:ilvl="5">
      <w:start w:val="1"/>
      <w:numFmt w:val="decimal"/>
      <w:isLgl/>
      <w:lvlText w:val="%1.%2.%3.%4.%5.%6."/>
      <w:lvlJc w:val="left"/>
      <w:pPr>
        <w:ind w:left="3066" w:hanging="1080"/>
      </w:pPr>
    </w:lvl>
    <w:lvl w:ilvl="6">
      <w:start w:val="1"/>
      <w:numFmt w:val="decimal"/>
      <w:isLgl/>
      <w:lvlText w:val="%1.%2.%3.%4.%5.%6.%7."/>
      <w:lvlJc w:val="left"/>
      <w:pPr>
        <w:ind w:left="3710" w:hanging="1440"/>
      </w:pPr>
    </w:lvl>
    <w:lvl w:ilvl="7">
      <w:start w:val="1"/>
      <w:numFmt w:val="decimal"/>
      <w:isLgl/>
      <w:lvlText w:val="%1.%2.%3.%4.%5.%6.%7.%8."/>
      <w:lvlJc w:val="left"/>
      <w:pPr>
        <w:ind w:left="3994" w:hanging="1440"/>
      </w:pPr>
    </w:lvl>
    <w:lvl w:ilvl="8">
      <w:start w:val="1"/>
      <w:numFmt w:val="decimal"/>
      <w:isLgl/>
      <w:lvlText w:val="%1.%2.%3.%4.%5.%6.%7.%8.%9."/>
      <w:lvlJc w:val="left"/>
      <w:pPr>
        <w:ind w:left="4638" w:hanging="1800"/>
      </w:pPr>
    </w:lvl>
  </w:abstractNum>
  <w:abstractNum w:abstractNumId="8">
    <w:nsid w:val="2E867C8E"/>
    <w:multiLevelType w:val="hybridMultilevel"/>
    <w:tmpl w:val="2F1E17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395477"/>
    <w:multiLevelType w:val="hybridMultilevel"/>
    <w:tmpl w:val="1972AD8C"/>
    <w:lvl w:ilvl="0" w:tplc="013803C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3FB139C0"/>
    <w:multiLevelType w:val="hybridMultilevel"/>
    <w:tmpl w:val="9266E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2C4066"/>
    <w:multiLevelType w:val="multilevel"/>
    <w:tmpl w:val="3F2495D0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7275F2E"/>
    <w:multiLevelType w:val="hybridMultilevel"/>
    <w:tmpl w:val="4266A2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D3695B"/>
    <w:multiLevelType w:val="hybridMultilevel"/>
    <w:tmpl w:val="D6AC02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A0A439B"/>
    <w:multiLevelType w:val="hybridMultilevel"/>
    <w:tmpl w:val="B4EAFF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C24960"/>
    <w:multiLevelType w:val="multilevel"/>
    <w:tmpl w:val="7E0E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EA54A3B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num w:numId="1">
    <w:abstractNumId w:val="12"/>
  </w:num>
  <w:num w:numId="2">
    <w:abstractNumId w:val="8"/>
  </w:num>
  <w:num w:numId="3">
    <w:abstractNumId w:val="10"/>
  </w:num>
  <w:num w:numId="4">
    <w:abstractNumId w:val="5"/>
  </w:num>
  <w:num w:numId="5">
    <w:abstractNumId w:val="4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9"/>
  </w:num>
  <w:num w:numId="9">
    <w:abstractNumId w:val="13"/>
  </w:num>
  <w:num w:numId="10">
    <w:abstractNumId w:val="16"/>
  </w:num>
  <w:num w:numId="11">
    <w:abstractNumId w:val="6"/>
  </w:num>
  <w:num w:numId="12">
    <w:abstractNumId w:val="15"/>
  </w:num>
  <w:num w:numId="13">
    <w:abstractNumId w:val="15"/>
  </w:num>
  <w:num w:numId="14">
    <w:abstractNumId w:val="11"/>
  </w:num>
  <w:num w:numId="15">
    <w:abstractNumId w:val="15"/>
  </w:num>
  <w:num w:numId="16">
    <w:abstractNumId w:val="19"/>
  </w:num>
  <w:num w:numId="17">
    <w:abstractNumId w:val="3"/>
  </w:num>
  <w:num w:numId="18">
    <w:abstractNumId w:val="14"/>
  </w:num>
  <w:num w:numId="19">
    <w:abstractNumId w:val="2"/>
  </w:num>
  <w:num w:numId="20">
    <w:abstractNumId w:val="0"/>
  </w:num>
  <w:num w:numId="21">
    <w:abstractNumId w:val="17"/>
  </w:num>
  <w:num w:numId="22">
    <w:abstractNumId w:val="18"/>
  </w:num>
  <w:num w:numId="2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0CE7"/>
    <w:rsid w:val="0000022C"/>
    <w:rsid w:val="00002ABE"/>
    <w:rsid w:val="00005E89"/>
    <w:rsid w:val="00013416"/>
    <w:rsid w:val="00013F88"/>
    <w:rsid w:val="00015620"/>
    <w:rsid w:val="00020578"/>
    <w:rsid w:val="00022E27"/>
    <w:rsid w:val="00027866"/>
    <w:rsid w:val="00035341"/>
    <w:rsid w:val="000412BC"/>
    <w:rsid w:val="00047B9C"/>
    <w:rsid w:val="00051B05"/>
    <w:rsid w:val="000552CB"/>
    <w:rsid w:val="00057017"/>
    <w:rsid w:val="0007060B"/>
    <w:rsid w:val="0007501B"/>
    <w:rsid w:val="000844BF"/>
    <w:rsid w:val="00084D3C"/>
    <w:rsid w:val="00086C7C"/>
    <w:rsid w:val="00087EF1"/>
    <w:rsid w:val="000A1B47"/>
    <w:rsid w:val="000A2AF3"/>
    <w:rsid w:val="000A3DF0"/>
    <w:rsid w:val="000B335C"/>
    <w:rsid w:val="000C2046"/>
    <w:rsid w:val="000C3510"/>
    <w:rsid w:val="000C61C6"/>
    <w:rsid w:val="000D0A89"/>
    <w:rsid w:val="000D58DB"/>
    <w:rsid w:val="000D6681"/>
    <w:rsid w:val="000D682B"/>
    <w:rsid w:val="000E6C22"/>
    <w:rsid w:val="000E6C55"/>
    <w:rsid w:val="000F5C55"/>
    <w:rsid w:val="001007E5"/>
    <w:rsid w:val="00101D4F"/>
    <w:rsid w:val="001069E0"/>
    <w:rsid w:val="00111A14"/>
    <w:rsid w:val="00111E55"/>
    <w:rsid w:val="001157AA"/>
    <w:rsid w:val="0012150E"/>
    <w:rsid w:val="00124802"/>
    <w:rsid w:val="00127AE6"/>
    <w:rsid w:val="00130989"/>
    <w:rsid w:val="00131F17"/>
    <w:rsid w:val="00136E52"/>
    <w:rsid w:val="00145C8A"/>
    <w:rsid w:val="00151F27"/>
    <w:rsid w:val="0016438D"/>
    <w:rsid w:val="00166DDF"/>
    <w:rsid w:val="001672BC"/>
    <w:rsid w:val="00182064"/>
    <w:rsid w:val="001827C6"/>
    <w:rsid w:val="0018582F"/>
    <w:rsid w:val="001A3A2B"/>
    <w:rsid w:val="001A3F43"/>
    <w:rsid w:val="001A5AE7"/>
    <w:rsid w:val="001A750F"/>
    <w:rsid w:val="001B2614"/>
    <w:rsid w:val="001B272B"/>
    <w:rsid w:val="001B2DE6"/>
    <w:rsid w:val="001B31EB"/>
    <w:rsid w:val="001B6572"/>
    <w:rsid w:val="001B71EE"/>
    <w:rsid w:val="001C0F04"/>
    <w:rsid w:val="001C1D57"/>
    <w:rsid w:val="001C303C"/>
    <w:rsid w:val="001C5FEC"/>
    <w:rsid w:val="001D0458"/>
    <w:rsid w:val="001D164F"/>
    <w:rsid w:val="001D2CE2"/>
    <w:rsid w:val="001E6C16"/>
    <w:rsid w:val="001E7C4C"/>
    <w:rsid w:val="001F2225"/>
    <w:rsid w:val="002036BF"/>
    <w:rsid w:val="002064DA"/>
    <w:rsid w:val="00210EB1"/>
    <w:rsid w:val="00214FE1"/>
    <w:rsid w:val="002153FC"/>
    <w:rsid w:val="00221636"/>
    <w:rsid w:val="00226EF8"/>
    <w:rsid w:val="00230594"/>
    <w:rsid w:val="0024064D"/>
    <w:rsid w:val="00245216"/>
    <w:rsid w:val="002502AA"/>
    <w:rsid w:val="002506F1"/>
    <w:rsid w:val="00252EA7"/>
    <w:rsid w:val="002602EC"/>
    <w:rsid w:val="00260CD9"/>
    <w:rsid w:val="00271919"/>
    <w:rsid w:val="00275FE6"/>
    <w:rsid w:val="002829A2"/>
    <w:rsid w:val="00285821"/>
    <w:rsid w:val="00292C55"/>
    <w:rsid w:val="00294685"/>
    <w:rsid w:val="0029498E"/>
    <w:rsid w:val="002A1D51"/>
    <w:rsid w:val="002A37E7"/>
    <w:rsid w:val="002A7059"/>
    <w:rsid w:val="002B0AFB"/>
    <w:rsid w:val="002B3743"/>
    <w:rsid w:val="002B5950"/>
    <w:rsid w:val="002B779E"/>
    <w:rsid w:val="002C2F21"/>
    <w:rsid w:val="002C64A2"/>
    <w:rsid w:val="002C670E"/>
    <w:rsid w:val="002C7247"/>
    <w:rsid w:val="002D5C24"/>
    <w:rsid w:val="002D63BC"/>
    <w:rsid w:val="002E4F20"/>
    <w:rsid w:val="002E5DF7"/>
    <w:rsid w:val="002E6307"/>
    <w:rsid w:val="002E71FB"/>
    <w:rsid w:val="002F1993"/>
    <w:rsid w:val="002F2F28"/>
    <w:rsid w:val="002F42F2"/>
    <w:rsid w:val="002F6654"/>
    <w:rsid w:val="002F6CA3"/>
    <w:rsid w:val="00303C47"/>
    <w:rsid w:val="00306EC8"/>
    <w:rsid w:val="0031003C"/>
    <w:rsid w:val="003125FC"/>
    <w:rsid w:val="003130CD"/>
    <w:rsid w:val="00313FE1"/>
    <w:rsid w:val="00320584"/>
    <w:rsid w:val="00322D09"/>
    <w:rsid w:val="003237C2"/>
    <w:rsid w:val="00333FE6"/>
    <w:rsid w:val="00334DDD"/>
    <w:rsid w:val="00335D19"/>
    <w:rsid w:val="003373F0"/>
    <w:rsid w:val="003375D8"/>
    <w:rsid w:val="003423F0"/>
    <w:rsid w:val="0034438B"/>
    <w:rsid w:val="00352EE3"/>
    <w:rsid w:val="00364B71"/>
    <w:rsid w:val="00371919"/>
    <w:rsid w:val="00373B46"/>
    <w:rsid w:val="00377BCC"/>
    <w:rsid w:val="00380A3C"/>
    <w:rsid w:val="00385DBA"/>
    <w:rsid w:val="00391DEC"/>
    <w:rsid w:val="00394ECD"/>
    <w:rsid w:val="0039557C"/>
    <w:rsid w:val="003A1BED"/>
    <w:rsid w:val="003A7B4A"/>
    <w:rsid w:val="003B403A"/>
    <w:rsid w:val="003D43E7"/>
    <w:rsid w:val="003D74D6"/>
    <w:rsid w:val="003E0125"/>
    <w:rsid w:val="003E21C6"/>
    <w:rsid w:val="003E4A91"/>
    <w:rsid w:val="003F0B05"/>
    <w:rsid w:val="003F1BF5"/>
    <w:rsid w:val="003F49D7"/>
    <w:rsid w:val="003F7532"/>
    <w:rsid w:val="00401023"/>
    <w:rsid w:val="00405CD1"/>
    <w:rsid w:val="004103E4"/>
    <w:rsid w:val="004127B6"/>
    <w:rsid w:val="004141DA"/>
    <w:rsid w:val="004207F9"/>
    <w:rsid w:val="00420FD9"/>
    <w:rsid w:val="004215DF"/>
    <w:rsid w:val="00427510"/>
    <w:rsid w:val="004313B4"/>
    <w:rsid w:val="004362EC"/>
    <w:rsid w:val="00437244"/>
    <w:rsid w:val="0043741D"/>
    <w:rsid w:val="00440BFD"/>
    <w:rsid w:val="0045095C"/>
    <w:rsid w:val="00454497"/>
    <w:rsid w:val="00455EED"/>
    <w:rsid w:val="00456866"/>
    <w:rsid w:val="00456A0C"/>
    <w:rsid w:val="00457793"/>
    <w:rsid w:val="0046044B"/>
    <w:rsid w:val="00460688"/>
    <w:rsid w:val="0046232E"/>
    <w:rsid w:val="00462860"/>
    <w:rsid w:val="004712BC"/>
    <w:rsid w:val="0048051E"/>
    <w:rsid w:val="00481D4E"/>
    <w:rsid w:val="004849D4"/>
    <w:rsid w:val="00484E90"/>
    <w:rsid w:val="00494882"/>
    <w:rsid w:val="00497EDE"/>
    <w:rsid w:val="004A10C8"/>
    <w:rsid w:val="004A2814"/>
    <w:rsid w:val="004A53B2"/>
    <w:rsid w:val="004B3BC6"/>
    <w:rsid w:val="004B5BB7"/>
    <w:rsid w:val="004C4BAE"/>
    <w:rsid w:val="004C7D2E"/>
    <w:rsid w:val="004D5A14"/>
    <w:rsid w:val="004E4142"/>
    <w:rsid w:val="004F7ADE"/>
    <w:rsid w:val="00507532"/>
    <w:rsid w:val="00507EAE"/>
    <w:rsid w:val="00507ECD"/>
    <w:rsid w:val="00516376"/>
    <w:rsid w:val="00520824"/>
    <w:rsid w:val="00523682"/>
    <w:rsid w:val="00524F80"/>
    <w:rsid w:val="00535543"/>
    <w:rsid w:val="00542AAC"/>
    <w:rsid w:val="00543D52"/>
    <w:rsid w:val="00545EA8"/>
    <w:rsid w:val="00552E9B"/>
    <w:rsid w:val="0057019D"/>
    <w:rsid w:val="00570701"/>
    <w:rsid w:val="00574CE3"/>
    <w:rsid w:val="00582A0E"/>
    <w:rsid w:val="00595CD0"/>
    <w:rsid w:val="005A0CE7"/>
    <w:rsid w:val="005A63AC"/>
    <w:rsid w:val="005A7EAB"/>
    <w:rsid w:val="005B106C"/>
    <w:rsid w:val="005B1A0F"/>
    <w:rsid w:val="005B1AC4"/>
    <w:rsid w:val="005B1FFA"/>
    <w:rsid w:val="005B2AFE"/>
    <w:rsid w:val="005B5516"/>
    <w:rsid w:val="005B6AF3"/>
    <w:rsid w:val="005C29BF"/>
    <w:rsid w:val="005C402E"/>
    <w:rsid w:val="005C49EB"/>
    <w:rsid w:val="005C5C63"/>
    <w:rsid w:val="005E4EFF"/>
    <w:rsid w:val="005E7FEA"/>
    <w:rsid w:val="005F2AE7"/>
    <w:rsid w:val="005F35A7"/>
    <w:rsid w:val="005F5D28"/>
    <w:rsid w:val="005F6003"/>
    <w:rsid w:val="005F7D2E"/>
    <w:rsid w:val="006038AA"/>
    <w:rsid w:val="006041D6"/>
    <w:rsid w:val="00606968"/>
    <w:rsid w:val="006222AA"/>
    <w:rsid w:val="0062300D"/>
    <w:rsid w:val="0062472F"/>
    <w:rsid w:val="00625940"/>
    <w:rsid w:val="00632DB1"/>
    <w:rsid w:val="0064400A"/>
    <w:rsid w:val="00645B08"/>
    <w:rsid w:val="006512F2"/>
    <w:rsid w:val="0065197B"/>
    <w:rsid w:val="0065445D"/>
    <w:rsid w:val="00670EE3"/>
    <w:rsid w:val="00673690"/>
    <w:rsid w:val="00674785"/>
    <w:rsid w:val="00680EAC"/>
    <w:rsid w:val="0068529C"/>
    <w:rsid w:val="006869CD"/>
    <w:rsid w:val="00686B58"/>
    <w:rsid w:val="00697172"/>
    <w:rsid w:val="006A3BAA"/>
    <w:rsid w:val="006A43FA"/>
    <w:rsid w:val="006A6968"/>
    <w:rsid w:val="006B280C"/>
    <w:rsid w:val="006C1938"/>
    <w:rsid w:val="006C234E"/>
    <w:rsid w:val="006C41F2"/>
    <w:rsid w:val="006C4F28"/>
    <w:rsid w:val="006C5273"/>
    <w:rsid w:val="006D62D2"/>
    <w:rsid w:val="006D77F1"/>
    <w:rsid w:val="006D781C"/>
    <w:rsid w:val="006E5F4B"/>
    <w:rsid w:val="006E627B"/>
    <w:rsid w:val="006E660C"/>
    <w:rsid w:val="006F301E"/>
    <w:rsid w:val="00700650"/>
    <w:rsid w:val="00700A98"/>
    <w:rsid w:val="00705B7C"/>
    <w:rsid w:val="00705FE0"/>
    <w:rsid w:val="00714636"/>
    <w:rsid w:val="0071768F"/>
    <w:rsid w:val="00721CBB"/>
    <w:rsid w:val="007221C9"/>
    <w:rsid w:val="00731328"/>
    <w:rsid w:val="00733C86"/>
    <w:rsid w:val="0073424D"/>
    <w:rsid w:val="0073562A"/>
    <w:rsid w:val="00736702"/>
    <w:rsid w:val="00742816"/>
    <w:rsid w:val="0074314E"/>
    <w:rsid w:val="00743E47"/>
    <w:rsid w:val="00745A6A"/>
    <w:rsid w:val="00746BE5"/>
    <w:rsid w:val="00753A95"/>
    <w:rsid w:val="0075539A"/>
    <w:rsid w:val="00764D6E"/>
    <w:rsid w:val="00766DB4"/>
    <w:rsid w:val="00773635"/>
    <w:rsid w:val="00775B6F"/>
    <w:rsid w:val="00781B41"/>
    <w:rsid w:val="007922D6"/>
    <w:rsid w:val="007929AB"/>
    <w:rsid w:val="00793239"/>
    <w:rsid w:val="00793FF4"/>
    <w:rsid w:val="00796ECB"/>
    <w:rsid w:val="007A0706"/>
    <w:rsid w:val="007B1BE7"/>
    <w:rsid w:val="007B3BB2"/>
    <w:rsid w:val="007B4CF5"/>
    <w:rsid w:val="007B7A06"/>
    <w:rsid w:val="007D3359"/>
    <w:rsid w:val="007E2936"/>
    <w:rsid w:val="007E37A0"/>
    <w:rsid w:val="007E56C0"/>
    <w:rsid w:val="007F08EB"/>
    <w:rsid w:val="007F43AF"/>
    <w:rsid w:val="008002CF"/>
    <w:rsid w:val="00800A34"/>
    <w:rsid w:val="00803C11"/>
    <w:rsid w:val="00810B4F"/>
    <w:rsid w:val="0081236A"/>
    <w:rsid w:val="0081356C"/>
    <w:rsid w:val="00813F34"/>
    <w:rsid w:val="008141ED"/>
    <w:rsid w:val="00820DF5"/>
    <w:rsid w:val="00821015"/>
    <w:rsid w:val="00822297"/>
    <w:rsid w:val="00824A81"/>
    <w:rsid w:val="008276E6"/>
    <w:rsid w:val="00831CC4"/>
    <w:rsid w:val="00833836"/>
    <w:rsid w:val="008349F6"/>
    <w:rsid w:val="00836639"/>
    <w:rsid w:val="0083762C"/>
    <w:rsid w:val="00846AD0"/>
    <w:rsid w:val="00850C3D"/>
    <w:rsid w:val="008513D1"/>
    <w:rsid w:val="0085208D"/>
    <w:rsid w:val="0085485F"/>
    <w:rsid w:val="0085745B"/>
    <w:rsid w:val="00871836"/>
    <w:rsid w:val="0087489F"/>
    <w:rsid w:val="008805B6"/>
    <w:rsid w:val="00883EE7"/>
    <w:rsid w:val="008913CA"/>
    <w:rsid w:val="008914ED"/>
    <w:rsid w:val="0089678A"/>
    <w:rsid w:val="008A0211"/>
    <w:rsid w:val="008A7040"/>
    <w:rsid w:val="008B0A0C"/>
    <w:rsid w:val="008B28E1"/>
    <w:rsid w:val="008B37C5"/>
    <w:rsid w:val="008B62BA"/>
    <w:rsid w:val="008C04DC"/>
    <w:rsid w:val="008C0865"/>
    <w:rsid w:val="008C337D"/>
    <w:rsid w:val="008C67BC"/>
    <w:rsid w:val="008E0089"/>
    <w:rsid w:val="008E3351"/>
    <w:rsid w:val="008F1819"/>
    <w:rsid w:val="008F2331"/>
    <w:rsid w:val="008F43C2"/>
    <w:rsid w:val="008F5C59"/>
    <w:rsid w:val="008F61F2"/>
    <w:rsid w:val="00901248"/>
    <w:rsid w:val="0090268E"/>
    <w:rsid w:val="00904025"/>
    <w:rsid w:val="009048F9"/>
    <w:rsid w:val="00904A16"/>
    <w:rsid w:val="00904E30"/>
    <w:rsid w:val="00907044"/>
    <w:rsid w:val="00910080"/>
    <w:rsid w:val="009108B5"/>
    <w:rsid w:val="0091440A"/>
    <w:rsid w:val="0091699E"/>
    <w:rsid w:val="009238DC"/>
    <w:rsid w:val="00927551"/>
    <w:rsid w:val="0093277B"/>
    <w:rsid w:val="00940E4C"/>
    <w:rsid w:val="00943774"/>
    <w:rsid w:val="00943AB6"/>
    <w:rsid w:val="00945E76"/>
    <w:rsid w:val="009473C8"/>
    <w:rsid w:val="00951F01"/>
    <w:rsid w:val="00952686"/>
    <w:rsid w:val="00956615"/>
    <w:rsid w:val="0095683F"/>
    <w:rsid w:val="00960914"/>
    <w:rsid w:val="00963F67"/>
    <w:rsid w:val="0096467E"/>
    <w:rsid w:val="00966287"/>
    <w:rsid w:val="00970C74"/>
    <w:rsid w:val="00974CCC"/>
    <w:rsid w:val="00982D55"/>
    <w:rsid w:val="00986FE7"/>
    <w:rsid w:val="00990163"/>
    <w:rsid w:val="009903F7"/>
    <w:rsid w:val="00991BA8"/>
    <w:rsid w:val="00992394"/>
    <w:rsid w:val="009A0830"/>
    <w:rsid w:val="009A337E"/>
    <w:rsid w:val="009A3E40"/>
    <w:rsid w:val="009A7A90"/>
    <w:rsid w:val="009C3F39"/>
    <w:rsid w:val="009C6BD2"/>
    <w:rsid w:val="009D24B2"/>
    <w:rsid w:val="009E6602"/>
    <w:rsid w:val="009E694D"/>
    <w:rsid w:val="009E7935"/>
    <w:rsid w:val="00A010F7"/>
    <w:rsid w:val="00A072EB"/>
    <w:rsid w:val="00A076EA"/>
    <w:rsid w:val="00A13FFE"/>
    <w:rsid w:val="00A14207"/>
    <w:rsid w:val="00A171E2"/>
    <w:rsid w:val="00A21BA8"/>
    <w:rsid w:val="00A23FB1"/>
    <w:rsid w:val="00A27746"/>
    <w:rsid w:val="00A30F6A"/>
    <w:rsid w:val="00A34387"/>
    <w:rsid w:val="00A34D39"/>
    <w:rsid w:val="00A422F1"/>
    <w:rsid w:val="00A45EA3"/>
    <w:rsid w:val="00A52527"/>
    <w:rsid w:val="00A52847"/>
    <w:rsid w:val="00A561E8"/>
    <w:rsid w:val="00A6206B"/>
    <w:rsid w:val="00A75AF2"/>
    <w:rsid w:val="00A8064E"/>
    <w:rsid w:val="00A80F9B"/>
    <w:rsid w:val="00A85365"/>
    <w:rsid w:val="00A87D19"/>
    <w:rsid w:val="00A94B13"/>
    <w:rsid w:val="00A9614F"/>
    <w:rsid w:val="00AA0305"/>
    <w:rsid w:val="00AB04D0"/>
    <w:rsid w:val="00AB2F5B"/>
    <w:rsid w:val="00AB482D"/>
    <w:rsid w:val="00AC2C4A"/>
    <w:rsid w:val="00AC4C0D"/>
    <w:rsid w:val="00AE593E"/>
    <w:rsid w:val="00AF023C"/>
    <w:rsid w:val="00AF68AB"/>
    <w:rsid w:val="00AF7FE4"/>
    <w:rsid w:val="00B05083"/>
    <w:rsid w:val="00B11763"/>
    <w:rsid w:val="00B16D97"/>
    <w:rsid w:val="00B2222C"/>
    <w:rsid w:val="00B26F40"/>
    <w:rsid w:val="00B36D94"/>
    <w:rsid w:val="00B409C7"/>
    <w:rsid w:val="00B44C5B"/>
    <w:rsid w:val="00B45AAF"/>
    <w:rsid w:val="00B502B4"/>
    <w:rsid w:val="00B5269C"/>
    <w:rsid w:val="00B52F50"/>
    <w:rsid w:val="00B5730E"/>
    <w:rsid w:val="00B5773A"/>
    <w:rsid w:val="00B62251"/>
    <w:rsid w:val="00B63FCF"/>
    <w:rsid w:val="00B642B0"/>
    <w:rsid w:val="00B704A3"/>
    <w:rsid w:val="00B778ED"/>
    <w:rsid w:val="00B84217"/>
    <w:rsid w:val="00B86A7B"/>
    <w:rsid w:val="00B903E9"/>
    <w:rsid w:val="00B90706"/>
    <w:rsid w:val="00B929F8"/>
    <w:rsid w:val="00B96CD8"/>
    <w:rsid w:val="00BA0744"/>
    <w:rsid w:val="00BA0D8F"/>
    <w:rsid w:val="00BA22B4"/>
    <w:rsid w:val="00BA70DC"/>
    <w:rsid w:val="00BB2CCF"/>
    <w:rsid w:val="00BC0890"/>
    <w:rsid w:val="00BC1913"/>
    <w:rsid w:val="00BC7B90"/>
    <w:rsid w:val="00BD0B4F"/>
    <w:rsid w:val="00BD0DF7"/>
    <w:rsid w:val="00BD7C19"/>
    <w:rsid w:val="00BE0729"/>
    <w:rsid w:val="00BE4504"/>
    <w:rsid w:val="00BE6223"/>
    <w:rsid w:val="00BE7E14"/>
    <w:rsid w:val="00BF3BED"/>
    <w:rsid w:val="00BF7B75"/>
    <w:rsid w:val="00BF7D4C"/>
    <w:rsid w:val="00C06383"/>
    <w:rsid w:val="00C11745"/>
    <w:rsid w:val="00C15032"/>
    <w:rsid w:val="00C206E7"/>
    <w:rsid w:val="00C23019"/>
    <w:rsid w:val="00C23E7D"/>
    <w:rsid w:val="00C32323"/>
    <w:rsid w:val="00C34A13"/>
    <w:rsid w:val="00C35353"/>
    <w:rsid w:val="00C61BA7"/>
    <w:rsid w:val="00C659F5"/>
    <w:rsid w:val="00C70832"/>
    <w:rsid w:val="00C73946"/>
    <w:rsid w:val="00C744FF"/>
    <w:rsid w:val="00C755EA"/>
    <w:rsid w:val="00C801A4"/>
    <w:rsid w:val="00C81661"/>
    <w:rsid w:val="00C838F2"/>
    <w:rsid w:val="00C91723"/>
    <w:rsid w:val="00C96880"/>
    <w:rsid w:val="00CA0254"/>
    <w:rsid w:val="00CD75A1"/>
    <w:rsid w:val="00CD7994"/>
    <w:rsid w:val="00CD79D4"/>
    <w:rsid w:val="00CE73E5"/>
    <w:rsid w:val="00CF373D"/>
    <w:rsid w:val="00CF693A"/>
    <w:rsid w:val="00D0711A"/>
    <w:rsid w:val="00D173CC"/>
    <w:rsid w:val="00D25E14"/>
    <w:rsid w:val="00D27720"/>
    <w:rsid w:val="00D31B67"/>
    <w:rsid w:val="00D32EAD"/>
    <w:rsid w:val="00D33860"/>
    <w:rsid w:val="00D46DE6"/>
    <w:rsid w:val="00D5203F"/>
    <w:rsid w:val="00D63A73"/>
    <w:rsid w:val="00D653C3"/>
    <w:rsid w:val="00D654D9"/>
    <w:rsid w:val="00D71C20"/>
    <w:rsid w:val="00D8074C"/>
    <w:rsid w:val="00D82BBD"/>
    <w:rsid w:val="00D82BCC"/>
    <w:rsid w:val="00D84308"/>
    <w:rsid w:val="00D847EE"/>
    <w:rsid w:val="00D90580"/>
    <w:rsid w:val="00D90697"/>
    <w:rsid w:val="00D9254D"/>
    <w:rsid w:val="00D9512B"/>
    <w:rsid w:val="00D96EE9"/>
    <w:rsid w:val="00DA468D"/>
    <w:rsid w:val="00DB7A8A"/>
    <w:rsid w:val="00DC0136"/>
    <w:rsid w:val="00DC3210"/>
    <w:rsid w:val="00DD2338"/>
    <w:rsid w:val="00DD350B"/>
    <w:rsid w:val="00DD3ACC"/>
    <w:rsid w:val="00DE5326"/>
    <w:rsid w:val="00DE7C1E"/>
    <w:rsid w:val="00DF0F3F"/>
    <w:rsid w:val="00DF2770"/>
    <w:rsid w:val="00DF6243"/>
    <w:rsid w:val="00DF6617"/>
    <w:rsid w:val="00DF7DF7"/>
    <w:rsid w:val="00E01AA2"/>
    <w:rsid w:val="00E02670"/>
    <w:rsid w:val="00E0656E"/>
    <w:rsid w:val="00E12069"/>
    <w:rsid w:val="00E12326"/>
    <w:rsid w:val="00E124C6"/>
    <w:rsid w:val="00E166BD"/>
    <w:rsid w:val="00E24966"/>
    <w:rsid w:val="00E25262"/>
    <w:rsid w:val="00E26879"/>
    <w:rsid w:val="00E274FE"/>
    <w:rsid w:val="00E3085F"/>
    <w:rsid w:val="00E30E2B"/>
    <w:rsid w:val="00E3101A"/>
    <w:rsid w:val="00E31056"/>
    <w:rsid w:val="00E37390"/>
    <w:rsid w:val="00E40C13"/>
    <w:rsid w:val="00E4189A"/>
    <w:rsid w:val="00E4589E"/>
    <w:rsid w:val="00E5579F"/>
    <w:rsid w:val="00E55C73"/>
    <w:rsid w:val="00E61AD5"/>
    <w:rsid w:val="00E71FA8"/>
    <w:rsid w:val="00E7330D"/>
    <w:rsid w:val="00E843D1"/>
    <w:rsid w:val="00E87BCF"/>
    <w:rsid w:val="00E93413"/>
    <w:rsid w:val="00EA46BD"/>
    <w:rsid w:val="00EB0766"/>
    <w:rsid w:val="00EB1DB9"/>
    <w:rsid w:val="00EB1F31"/>
    <w:rsid w:val="00EB2A8D"/>
    <w:rsid w:val="00EB4842"/>
    <w:rsid w:val="00EB5D09"/>
    <w:rsid w:val="00EC3FE4"/>
    <w:rsid w:val="00EC443A"/>
    <w:rsid w:val="00EC54C9"/>
    <w:rsid w:val="00EC68B5"/>
    <w:rsid w:val="00ED533F"/>
    <w:rsid w:val="00ED597E"/>
    <w:rsid w:val="00EE003D"/>
    <w:rsid w:val="00EE578B"/>
    <w:rsid w:val="00EE77CA"/>
    <w:rsid w:val="00EE7C68"/>
    <w:rsid w:val="00EF212C"/>
    <w:rsid w:val="00EF645C"/>
    <w:rsid w:val="00EF6BD7"/>
    <w:rsid w:val="00F04E46"/>
    <w:rsid w:val="00F16701"/>
    <w:rsid w:val="00F16B0C"/>
    <w:rsid w:val="00F21DFB"/>
    <w:rsid w:val="00F230ED"/>
    <w:rsid w:val="00F25252"/>
    <w:rsid w:val="00F34A7C"/>
    <w:rsid w:val="00F3731E"/>
    <w:rsid w:val="00F415C9"/>
    <w:rsid w:val="00F5198A"/>
    <w:rsid w:val="00F55EF8"/>
    <w:rsid w:val="00F82D75"/>
    <w:rsid w:val="00F8362B"/>
    <w:rsid w:val="00F844A7"/>
    <w:rsid w:val="00F85BE0"/>
    <w:rsid w:val="00F906EC"/>
    <w:rsid w:val="00F9339B"/>
    <w:rsid w:val="00F94E4D"/>
    <w:rsid w:val="00F95255"/>
    <w:rsid w:val="00FA02D7"/>
    <w:rsid w:val="00FA08D6"/>
    <w:rsid w:val="00FA1CBE"/>
    <w:rsid w:val="00FA67E9"/>
    <w:rsid w:val="00FC26E8"/>
    <w:rsid w:val="00FC756B"/>
    <w:rsid w:val="00FD2BDA"/>
    <w:rsid w:val="00FE310F"/>
    <w:rsid w:val="00FE41EF"/>
    <w:rsid w:val="00FE7CC0"/>
    <w:rsid w:val="00FF1465"/>
    <w:rsid w:val="00FF1664"/>
    <w:rsid w:val="00FF1C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68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32323"/>
    <w:pPr>
      <w:keepNext/>
      <w:numPr>
        <w:numId w:val="12"/>
      </w:numPr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A1B47"/>
    <w:pPr>
      <w:keepNext/>
      <w:keepLines/>
      <w:numPr>
        <w:ilvl w:val="1"/>
        <w:numId w:val="12"/>
      </w:numPr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0A1B47"/>
    <w:pPr>
      <w:keepNext/>
      <w:keepLines/>
      <w:numPr>
        <w:ilvl w:val="2"/>
        <w:numId w:val="12"/>
      </w:numPr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qFormat/>
    <w:rsid w:val="000A1B47"/>
    <w:pPr>
      <w:keepNext/>
      <w:keepLines/>
      <w:numPr>
        <w:ilvl w:val="3"/>
        <w:numId w:val="12"/>
      </w:numPr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qFormat/>
    <w:rsid w:val="000A1B47"/>
    <w:pPr>
      <w:keepNext/>
      <w:keepLines/>
      <w:numPr>
        <w:ilvl w:val="4"/>
        <w:numId w:val="12"/>
      </w:numPr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6">
    <w:name w:val="heading 6"/>
    <w:basedOn w:val="a"/>
    <w:next w:val="a"/>
    <w:link w:val="60"/>
    <w:uiPriority w:val="9"/>
    <w:qFormat/>
    <w:rsid w:val="000A1B47"/>
    <w:pPr>
      <w:keepNext/>
      <w:keepLines/>
      <w:numPr>
        <w:ilvl w:val="5"/>
        <w:numId w:val="12"/>
      </w:numPr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0A1B47"/>
    <w:pPr>
      <w:keepNext/>
      <w:keepLines/>
      <w:numPr>
        <w:ilvl w:val="6"/>
        <w:numId w:val="12"/>
      </w:numPr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0A1B47"/>
    <w:pPr>
      <w:keepNext/>
      <w:keepLines/>
      <w:numPr>
        <w:ilvl w:val="7"/>
        <w:numId w:val="12"/>
      </w:numPr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"/>
    <w:qFormat/>
    <w:rsid w:val="000A1B47"/>
    <w:pPr>
      <w:keepNext/>
      <w:keepLines/>
      <w:numPr>
        <w:ilvl w:val="8"/>
        <w:numId w:val="12"/>
      </w:numPr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0C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0CE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32323"/>
    <w:rPr>
      <w:rFonts w:ascii="Times New Roman" w:eastAsia="Times New Roman" w:hAnsi="Times New Roman"/>
      <w:b/>
      <w:sz w:val="28"/>
    </w:rPr>
  </w:style>
  <w:style w:type="paragraph" w:styleId="a5">
    <w:name w:val="Body Text"/>
    <w:basedOn w:val="a"/>
    <w:link w:val="a6"/>
    <w:unhideWhenUsed/>
    <w:rsid w:val="00C32323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C32323"/>
    <w:rPr>
      <w:rFonts w:ascii="Times New Roman" w:eastAsia="Times New Roman" w:hAnsi="Times New Roman"/>
    </w:rPr>
  </w:style>
  <w:style w:type="paragraph" w:styleId="a7">
    <w:name w:val="List Paragraph"/>
    <w:basedOn w:val="a"/>
    <w:uiPriority w:val="34"/>
    <w:qFormat/>
    <w:rsid w:val="00D847EE"/>
    <w:pPr>
      <w:ind w:left="720"/>
      <w:contextualSpacing/>
    </w:pPr>
  </w:style>
  <w:style w:type="paragraph" w:styleId="a8">
    <w:name w:val="No Spacing"/>
    <w:link w:val="a9"/>
    <w:uiPriority w:val="1"/>
    <w:qFormat/>
    <w:rsid w:val="000A1B47"/>
    <w:rPr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rsid w:val="000A1B47"/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0A1B47"/>
    <w:rPr>
      <w:rFonts w:ascii="Cambria" w:eastAsia="Times New Roman" w:hAnsi="Cambria"/>
      <w:b/>
      <w:bCs/>
      <w:color w:val="4F81BD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uiPriority w:val="9"/>
    <w:rsid w:val="000A1B47"/>
    <w:rPr>
      <w:rFonts w:ascii="Cambria" w:eastAsia="Times New Roman" w:hAnsi="Cambria"/>
      <w:b/>
      <w:bCs/>
      <w:i/>
      <w:iCs/>
      <w:color w:val="4F81BD"/>
      <w:sz w:val="22"/>
      <w:szCs w:val="22"/>
      <w:lang w:eastAsia="en-US"/>
    </w:rPr>
  </w:style>
  <w:style w:type="character" w:customStyle="1" w:styleId="50">
    <w:name w:val="Заголовок 5 Знак"/>
    <w:basedOn w:val="a0"/>
    <w:link w:val="5"/>
    <w:uiPriority w:val="9"/>
    <w:rsid w:val="000A1B47"/>
    <w:rPr>
      <w:rFonts w:ascii="Cambria" w:eastAsia="Times New Roman" w:hAnsi="Cambria"/>
      <w:color w:val="243F60"/>
      <w:sz w:val="22"/>
      <w:szCs w:val="22"/>
      <w:lang w:eastAsia="en-US"/>
    </w:rPr>
  </w:style>
  <w:style w:type="character" w:customStyle="1" w:styleId="60">
    <w:name w:val="Заголовок 6 Знак"/>
    <w:basedOn w:val="a0"/>
    <w:link w:val="6"/>
    <w:uiPriority w:val="9"/>
    <w:rsid w:val="000A1B47"/>
    <w:rPr>
      <w:rFonts w:ascii="Cambria" w:eastAsia="Times New Roman" w:hAnsi="Cambria"/>
      <w:i/>
      <w:iCs/>
      <w:color w:val="243F60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0A1B47"/>
    <w:rPr>
      <w:rFonts w:ascii="Cambria" w:eastAsia="Times New Roman" w:hAnsi="Cambria"/>
      <w:i/>
      <w:iCs/>
      <w:color w:val="404040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0A1B47"/>
    <w:rPr>
      <w:rFonts w:ascii="Cambria" w:eastAsia="Times New Roman" w:hAnsi="Cambria"/>
      <w:color w:val="404040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0A1B47"/>
    <w:rPr>
      <w:rFonts w:ascii="Cambria" w:eastAsia="Times New Roman" w:hAnsi="Cambria"/>
      <w:i/>
      <w:iCs/>
      <w:color w:val="404040"/>
      <w:lang w:eastAsia="en-US"/>
    </w:rPr>
  </w:style>
  <w:style w:type="paragraph" w:styleId="aa">
    <w:name w:val="Title"/>
    <w:basedOn w:val="a"/>
    <w:next w:val="a"/>
    <w:link w:val="ab"/>
    <w:uiPriority w:val="10"/>
    <w:qFormat/>
    <w:rsid w:val="000A1B47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0A1B47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en-US"/>
    </w:rPr>
  </w:style>
  <w:style w:type="paragraph" w:styleId="ac">
    <w:name w:val="Subtitle"/>
    <w:basedOn w:val="a"/>
    <w:next w:val="a"/>
    <w:link w:val="ad"/>
    <w:uiPriority w:val="11"/>
    <w:qFormat/>
    <w:rsid w:val="000A1B47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rsid w:val="000A1B47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en-US"/>
    </w:rPr>
  </w:style>
  <w:style w:type="character" w:styleId="ae">
    <w:name w:val="Subtle Emphasis"/>
    <w:basedOn w:val="a0"/>
    <w:uiPriority w:val="19"/>
    <w:qFormat/>
    <w:rsid w:val="000A1B47"/>
    <w:rPr>
      <w:i/>
      <w:iCs/>
      <w:color w:val="808080"/>
    </w:rPr>
  </w:style>
  <w:style w:type="character" w:styleId="af">
    <w:name w:val="Emphasis"/>
    <w:basedOn w:val="a0"/>
    <w:uiPriority w:val="20"/>
    <w:qFormat/>
    <w:rsid w:val="000A1B47"/>
    <w:rPr>
      <w:i/>
      <w:iCs/>
    </w:rPr>
  </w:style>
  <w:style w:type="character" w:styleId="af0">
    <w:name w:val="Intense Emphasis"/>
    <w:basedOn w:val="a0"/>
    <w:uiPriority w:val="21"/>
    <w:qFormat/>
    <w:rsid w:val="000A1B47"/>
    <w:rPr>
      <w:b/>
      <w:bCs/>
      <w:i/>
      <w:iCs/>
      <w:color w:val="4F81BD"/>
    </w:rPr>
  </w:style>
  <w:style w:type="character" w:styleId="af1">
    <w:name w:val="Strong"/>
    <w:basedOn w:val="a0"/>
    <w:uiPriority w:val="22"/>
    <w:qFormat/>
    <w:rsid w:val="000A1B47"/>
    <w:rPr>
      <w:b/>
      <w:bCs/>
    </w:rPr>
  </w:style>
  <w:style w:type="paragraph" w:styleId="af2">
    <w:name w:val="Plain Text"/>
    <w:basedOn w:val="a"/>
    <w:link w:val="af3"/>
    <w:rsid w:val="006A3BAA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6A3BAA"/>
    <w:rPr>
      <w:rFonts w:ascii="Courier New" w:eastAsia="Times New Roman" w:hAnsi="Courier New"/>
    </w:rPr>
  </w:style>
  <w:style w:type="paragraph" w:styleId="af4">
    <w:name w:val="Body Text Indent"/>
    <w:basedOn w:val="a"/>
    <w:link w:val="af5"/>
    <w:uiPriority w:val="99"/>
    <w:unhideWhenUsed/>
    <w:rsid w:val="00D32EAD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rsid w:val="00D32EAD"/>
    <w:rPr>
      <w:sz w:val="22"/>
      <w:szCs w:val="22"/>
      <w:lang w:eastAsia="en-US"/>
    </w:rPr>
  </w:style>
  <w:style w:type="character" w:styleId="af6">
    <w:name w:val="Hyperlink"/>
    <w:basedOn w:val="a0"/>
    <w:uiPriority w:val="99"/>
    <w:unhideWhenUsed/>
    <w:rsid w:val="003423F0"/>
    <w:rPr>
      <w:color w:val="0000FF"/>
      <w:u w:val="single"/>
    </w:rPr>
  </w:style>
  <w:style w:type="paragraph" w:customStyle="1" w:styleId="BodyText21">
    <w:name w:val="Body Text 21"/>
    <w:basedOn w:val="a"/>
    <w:rsid w:val="009A337E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40">
    <w:name w:val="A4"/>
    <w:uiPriority w:val="99"/>
    <w:rsid w:val="0016438D"/>
    <w:rPr>
      <w:rFonts w:cs="OYMXM Y+ Plumb"/>
      <w:color w:val="000000"/>
      <w:sz w:val="16"/>
      <w:szCs w:val="16"/>
    </w:rPr>
  </w:style>
  <w:style w:type="paragraph" w:styleId="31">
    <w:name w:val="Body Text Indent 3"/>
    <w:basedOn w:val="a"/>
    <w:link w:val="32"/>
    <w:uiPriority w:val="99"/>
    <w:semiHidden/>
    <w:unhideWhenUsed/>
    <w:rsid w:val="0003534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35341"/>
    <w:rPr>
      <w:sz w:val="16"/>
      <w:szCs w:val="16"/>
      <w:lang w:eastAsia="en-US"/>
    </w:rPr>
  </w:style>
  <w:style w:type="character" w:customStyle="1" w:styleId="21">
    <w:name w:val="Основной текст (2)_"/>
    <w:link w:val="210"/>
    <w:uiPriority w:val="99"/>
    <w:rsid w:val="00963F67"/>
    <w:rPr>
      <w:rFonts w:ascii="Times New Roman" w:hAnsi="Times New Roman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963F67"/>
    <w:pPr>
      <w:widowControl w:val="0"/>
      <w:shd w:val="clear" w:color="auto" w:fill="FFFFFF"/>
      <w:spacing w:before="120" w:after="0" w:line="240" w:lineRule="atLeast"/>
    </w:pPr>
    <w:rPr>
      <w:rFonts w:ascii="Times New Roman" w:hAnsi="Times New Roman"/>
      <w:sz w:val="20"/>
      <w:szCs w:val="20"/>
      <w:lang w:eastAsia="ru-RU"/>
    </w:rPr>
  </w:style>
  <w:style w:type="character" w:customStyle="1" w:styleId="212pt">
    <w:name w:val="Основной текст (2) + 12 pt"/>
    <w:uiPriority w:val="99"/>
    <w:rsid w:val="00963F67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table" w:styleId="af7">
    <w:name w:val="Table Grid"/>
    <w:basedOn w:val="a1"/>
    <w:uiPriority w:val="59"/>
    <w:rsid w:val="00963F6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xtended-textshort">
    <w:name w:val="extended-text__short"/>
    <w:basedOn w:val="a0"/>
    <w:rsid w:val="003130CD"/>
  </w:style>
  <w:style w:type="character" w:customStyle="1" w:styleId="a9">
    <w:name w:val="Без интервала Знак"/>
    <w:basedOn w:val="a0"/>
    <w:link w:val="a8"/>
    <w:uiPriority w:val="1"/>
    <w:locked/>
    <w:rsid w:val="001157AA"/>
    <w:rPr>
      <w:sz w:val="22"/>
      <w:szCs w:val="22"/>
      <w:lang w:eastAsia="en-US"/>
    </w:rPr>
  </w:style>
  <w:style w:type="character" w:customStyle="1" w:styleId="2Exact">
    <w:name w:val="Подпись к таблице (2) Exact"/>
    <w:link w:val="22"/>
    <w:uiPriority w:val="99"/>
    <w:rsid w:val="00552E9B"/>
    <w:rPr>
      <w:rFonts w:ascii="Times New Roman" w:hAnsi="Times New Roman"/>
      <w:b/>
      <w:bCs/>
      <w:shd w:val="clear" w:color="auto" w:fill="FFFFFF"/>
    </w:rPr>
  </w:style>
  <w:style w:type="character" w:customStyle="1" w:styleId="2Exact1">
    <w:name w:val="Подпись к таблице (2) Exact1"/>
    <w:uiPriority w:val="99"/>
    <w:rsid w:val="00552E9B"/>
  </w:style>
  <w:style w:type="character" w:customStyle="1" w:styleId="Exact">
    <w:name w:val="Подпись к таблице Exact"/>
    <w:link w:val="af8"/>
    <w:uiPriority w:val="99"/>
    <w:rsid w:val="00552E9B"/>
    <w:rPr>
      <w:rFonts w:ascii="Times New Roman" w:hAnsi="Times New Roman"/>
      <w:shd w:val="clear" w:color="auto" w:fill="FFFFFF"/>
    </w:rPr>
  </w:style>
  <w:style w:type="character" w:customStyle="1" w:styleId="Exact1">
    <w:name w:val="Подпись к таблице Exact1"/>
    <w:uiPriority w:val="99"/>
    <w:rsid w:val="00552E9B"/>
  </w:style>
  <w:style w:type="paragraph" w:customStyle="1" w:styleId="22">
    <w:name w:val="Подпись к таблице (2)"/>
    <w:basedOn w:val="a"/>
    <w:link w:val="2Exact"/>
    <w:uiPriority w:val="99"/>
    <w:rsid w:val="00552E9B"/>
    <w:pPr>
      <w:widowControl w:val="0"/>
      <w:shd w:val="clear" w:color="auto" w:fill="FFFFFF"/>
      <w:spacing w:after="120" w:line="240" w:lineRule="atLeast"/>
      <w:ind w:firstLine="760"/>
    </w:pPr>
    <w:rPr>
      <w:rFonts w:ascii="Times New Roman" w:hAnsi="Times New Roman"/>
      <w:b/>
      <w:bCs/>
      <w:sz w:val="20"/>
      <w:szCs w:val="20"/>
      <w:lang w:eastAsia="ru-RU"/>
    </w:rPr>
  </w:style>
  <w:style w:type="paragraph" w:customStyle="1" w:styleId="af8">
    <w:name w:val="Подпись к таблице"/>
    <w:basedOn w:val="a"/>
    <w:link w:val="Exact"/>
    <w:uiPriority w:val="99"/>
    <w:rsid w:val="00552E9B"/>
    <w:pPr>
      <w:widowControl w:val="0"/>
      <w:shd w:val="clear" w:color="auto" w:fill="FFFFFF"/>
      <w:spacing w:before="120" w:after="0" w:line="306" w:lineRule="exact"/>
      <w:ind w:firstLine="760"/>
    </w:pPr>
    <w:rPr>
      <w:rFonts w:ascii="Times New Roman" w:hAnsi="Times New Roman"/>
      <w:sz w:val="20"/>
      <w:szCs w:val="20"/>
      <w:lang w:eastAsia="ru-RU"/>
    </w:rPr>
  </w:style>
  <w:style w:type="character" w:customStyle="1" w:styleId="23">
    <w:name w:val="Основной текст (2)"/>
    <w:uiPriority w:val="99"/>
    <w:rsid w:val="00552E9B"/>
    <w:rPr>
      <w:rFonts w:ascii="Times New Roman" w:hAnsi="Times New Roman" w:cs="Times New Roman"/>
      <w:sz w:val="22"/>
      <w:szCs w:val="22"/>
      <w:u w:val="none"/>
      <w:shd w:val="clear" w:color="auto" w:fill="FFFFFF"/>
    </w:rPr>
  </w:style>
  <w:style w:type="character" w:customStyle="1" w:styleId="3Exact">
    <w:name w:val="Подпись к таблице (3) Exact"/>
    <w:link w:val="33"/>
    <w:uiPriority w:val="99"/>
    <w:rsid w:val="00552E9B"/>
    <w:rPr>
      <w:rFonts w:ascii="Times New Roman" w:hAnsi="Times New Roman"/>
      <w:shd w:val="clear" w:color="auto" w:fill="FFFFFF"/>
    </w:rPr>
  </w:style>
  <w:style w:type="character" w:customStyle="1" w:styleId="3Exact1">
    <w:name w:val="Подпись к таблице (3) Exact1"/>
    <w:uiPriority w:val="99"/>
    <w:rsid w:val="00552E9B"/>
  </w:style>
  <w:style w:type="paragraph" w:customStyle="1" w:styleId="33">
    <w:name w:val="Подпись к таблице (3)"/>
    <w:basedOn w:val="a"/>
    <w:link w:val="3Exact"/>
    <w:uiPriority w:val="99"/>
    <w:rsid w:val="00552E9B"/>
    <w:pPr>
      <w:widowControl w:val="0"/>
      <w:shd w:val="clear" w:color="auto" w:fill="FFFFFF"/>
      <w:spacing w:after="0" w:line="432" w:lineRule="exact"/>
    </w:pPr>
    <w:rPr>
      <w:rFonts w:ascii="Times New Roman" w:hAnsi="Times New Roman"/>
      <w:sz w:val="20"/>
      <w:szCs w:val="20"/>
      <w:lang w:eastAsia="ru-RU"/>
    </w:rPr>
  </w:style>
  <w:style w:type="character" w:customStyle="1" w:styleId="lfxproduct-specname-inner1">
    <w:name w:val="lfx__product-spec_name-inner1"/>
    <w:basedOn w:val="a0"/>
    <w:rsid w:val="00606968"/>
  </w:style>
  <w:style w:type="character" w:customStyle="1" w:styleId="lfxproduct-specvalue-inner1">
    <w:name w:val="lfx__product-spec_value-inner1"/>
    <w:basedOn w:val="a0"/>
    <w:rsid w:val="00606968"/>
    <w:rPr>
      <w:vanish w:val="0"/>
      <w:webHidden w:val="0"/>
      <w:specVanish w:val="0"/>
    </w:rPr>
  </w:style>
  <w:style w:type="paragraph" w:styleId="af9">
    <w:name w:val="header"/>
    <w:basedOn w:val="a"/>
    <w:link w:val="afa"/>
    <w:uiPriority w:val="99"/>
    <w:semiHidden/>
    <w:unhideWhenUsed/>
    <w:rsid w:val="006852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Верхний колонтитул Знак"/>
    <w:basedOn w:val="a0"/>
    <w:link w:val="af9"/>
    <w:uiPriority w:val="99"/>
    <w:semiHidden/>
    <w:rsid w:val="0068529C"/>
    <w:rPr>
      <w:sz w:val="22"/>
      <w:szCs w:val="22"/>
      <w:lang w:eastAsia="en-US"/>
    </w:rPr>
  </w:style>
  <w:style w:type="paragraph" w:styleId="afb">
    <w:name w:val="footer"/>
    <w:basedOn w:val="a"/>
    <w:link w:val="afc"/>
    <w:uiPriority w:val="99"/>
    <w:semiHidden/>
    <w:unhideWhenUsed/>
    <w:rsid w:val="006852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Нижний колонтитул Знак"/>
    <w:basedOn w:val="a0"/>
    <w:link w:val="afb"/>
    <w:uiPriority w:val="99"/>
    <w:semiHidden/>
    <w:rsid w:val="0068529C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2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0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1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4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3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5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81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80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635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07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8960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1187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2357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5097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12254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480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2417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45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4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52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93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825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069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2211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7936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8385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6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0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8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6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9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A6F80A0-7F1F-4EAD-AC37-AFB2EDF8FB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648585-FA21-4A25-84A1-B136FDF054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AC17C5-4FCA-409E-BEA9-6C67129B4FB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75BF469D-DBE5-4610-9310-169C797E3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1201</Words>
  <Characters>6852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Ярэнерго</Company>
  <LinksUpToDate>false</LinksUpToDate>
  <CharactersWithSpaces>8037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eskova</dc:creator>
  <cp:lastModifiedBy>sinebabnova.nv</cp:lastModifiedBy>
  <cp:revision>13</cp:revision>
  <cp:lastPrinted>2022-03-14T11:47:00Z</cp:lastPrinted>
  <dcterms:created xsi:type="dcterms:W3CDTF">2021-01-20T13:07:00Z</dcterms:created>
  <dcterms:modified xsi:type="dcterms:W3CDTF">2022-09-22T11:04:00Z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